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3653C" w14:textId="7C60ECC9" w:rsidR="00666567" w:rsidRPr="00666567" w:rsidRDefault="00666567" w:rsidP="001327DB">
      <w:pPr>
        <w:pBdr>
          <w:top w:val="nil"/>
          <w:left w:val="nil"/>
          <w:bottom w:val="nil"/>
          <w:right w:val="nil"/>
          <w:between w:val="nil"/>
        </w:pBdr>
        <w:spacing w:after="0" w:line="240" w:lineRule="auto"/>
        <w:jc w:val="center"/>
        <w:rPr>
          <w:b/>
        </w:rPr>
      </w:pPr>
      <w:r w:rsidRPr="00666567">
        <w:rPr>
          <w:b/>
        </w:rPr>
        <w:t>Public Health-Global Health Internship (SPH 495)</w:t>
      </w:r>
      <w:r w:rsidR="001327DB">
        <w:rPr>
          <w:b/>
        </w:rPr>
        <w:t xml:space="preserve"> Application</w:t>
      </w:r>
    </w:p>
    <w:p w14:paraId="491FBC30" w14:textId="07F9B33B" w:rsidR="000131C3" w:rsidRPr="00666567" w:rsidRDefault="009B1217" w:rsidP="00BC557B">
      <w:pPr>
        <w:pBdr>
          <w:top w:val="nil"/>
          <w:left w:val="nil"/>
          <w:bottom w:val="nil"/>
          <w:right w:val="nil"/>
          <w:between w:val="nil"/>
        </w:pBdr>
        <w:spacing w:after="0" w:line="240" w:lineRule="auto"/>
      </w:pPr>
      <w:r w:rsidRPr="00666567">
        <w:t>The Public Health</w:t>
      </w:r>
      <w:r w:rsidR="00666567">
        <w:t>-Global Health</w:t>
      </w:r>
      <w:r w:rsidRPr="00666567">
        <w:t xml:space="preserve"> Internship (SPH 495) </w:t>
      </w:r>
      <w:r w:rsidR="00E4441D">
        <w:t>allows</w:t>
      </w:r>
      <w:r w:rsidRPr="00666567">
        <w:t xml:space="preserve"> </w:t>
      </w:r>
      <w:r w:rsidR="00294253">
        <w:t>Public Health-</w:t>
      </w:r>
      <w:r w:rsidRPr="00666567">
        <w:t>Global Health Majors to earn elective credit</w:t>
      </w:r>
      <w:r w:rsidR="00E4441D">
        <w:t xml:space="preserve"> via the completion of</w:t>
      </w:r>
      <w:r w:rsidRPr="00666567">
        <w:t xml:space="preserve"> an academic project </w:t>
      </w:r>
      <w:r w:rsidR="00E4441D">
        <w:t xml:space="preserve">that is matched to their </w:t>
      </w:r>
      <w:r w:rsidRPr="00666567">
        <w:t>internship</w:t>
      </w:r>
      <w:r w:rsidR="00E4441D">
        <w:t xml:space="preserve"> experience</w:t>
      </w:r>
      <w:r w:rsidRPr="00666567">
        <w:t xml:space="preserve">. </w:t>
      </w:r>
      <w:r w:rsidR="00E4441D">
        <w:t xml:space="preserve">SPH 495 </w:t>
      </w:r>
      <w:r w:rsidRPr="00666567">
        <w:t>provide</w:t>
      </w:r>
      <w:r w:rsidR="00E4441D">
        <w:t>s</w:t>
      </w:r>
      <w:r w:rsidRPr="00666567">
        <w:t xml:space="preserve"> students an opportunity to:</w:t>
      </w:r>
    </w:p>
    <w:p w14:paraId="5E933458" w14:textId="77777777" w:rsidR="00E4441D" w:rsidRPr="00D213AF" w:rsidRDefault="00666567" w:rsidP="00666567">
      <w:pPr>
        <w:pStyle w:val="ListParagraph"/>
        <w:numPr>
          <w:ilvl w:val="0"/>
          <w:numId w:val="1"/>
        </w:numPr>
        <w:textAlignment w:val="baseline"/>
        <w:rPr>
          <w:rFonts w:ascii="Calibri" w:eastAsia="Calibri" w:hAnsi="Calibri" w:cs="Calibri"/>
          <w:sz w:val="22"/>
          <w:szCs w:val="22"/>
        </w:rPr>
      </w:pPr>
      <w:r w:rsidRPr="00666567">
        <w:rPr>
          <w:rFonts w:asciiTheme="majorHAnsi" w:hAnsiTheme="majorHAnsi" w:cstheme="majorHAnsi"/>
          <w:color w:val="191919"/>
          <w:sz w:val="22"/>
          <w:szCs w:val="22"/>
        </w:rPr>
        <w:t>Understand the context in which public health</w:t>
      </w:r>
      <w:r w:rsidR="00294253">
        <w:rPr>
          <w:rFonts w:asciiTheme="majorHAnsi" w:hAnsiTheme="majorHAnsi" w:cstheme="majorHAnsi"/>
          <w:color w:val="191919"/>
          <w:sz w:val="22"/>
          <w:szCs w:val="22"/>
        </w:rPr>
        <w:t>-global health</w:t>
      </w:r>
      <w:r w:rsidRPr="00666567">
        <w:rPr>
          <w:rFonts w:asciiTheme="majorHAnsi" w:hAnsiTheme="majorHAnsi" w:cstheme="majorHAnsi"/>
          <w:color w:val="191919"/>
          <w:sz w:val="22"/>
          <w:szCs w:val="22"/>
        </w:rPr>
        <w:t xml:space="preserve"> work takes</w:t>
      </w:r>
      <w:r w:rsidR="00E4441D">
        <w:rPr>
          <w:rFonts w:asciiTheme="majorHAnsi" w:hAnsiTheme="majorHAnsi" w:cstheme="majorHAnsi"/>
          <w:color w:val="191919"/>
          <w:sz w:val="22"/>
          <w:szCs w:val="22"/>
        </w:rPr>
        <w:t xml:space="preserve"> shape in the field </w:t>
      </w:r>
    </w:p>
    <w:p w14:paraId="1FB1D003" w14:textId="77777777" w:rsidR="00E4441D" w:rsidRPr="00666567" w:rsidRDefault="00E4441D" w:rsidP="00E4441D">
      <w:pPr>
        <w:numPr>
          <w:ilvl w:val="0"/>
          <w:numId w:val="1"/>
        </w:numPr>
        <w:pBdr>
          <w:top w:val="nil"/>
          <w:left w:val="nil"/>
          <w:bottom w:val="nil"/>
          <w:right w:val="nil"/>
          <w:between w:val="nil"/>
        </w:pBdr>
        <w:spacing w:after="0" w:line="240" w:lineRule="auto"/>
        <w:contextualSpacing/>
      </w:pPr>
      <w:r w:rsidRPr="00666567">
        <w:t xml:space="preserve">Set goals and gain career readiness skills </w:t>
      </w:r>
    </w:p>
    <w:p w14:paraId="0385CBB3" w14:textId="77777777" w:rsidR="00E4441D" w:rsidRPr="00666567" w:rsidRDefault="00E4441D" w:rsidP="00E4441D">
      <w:pPr>
        <w:numPr>
          <w:ilvl w:val="0"/>
          <w:numId w:val="1"/>
        </w:numPr>
        <w:pBdr>
          <w:top w:val="nil"/>
          <w:left w:val="nil"/>
          <w:bottom w:val="nil"/>
          <w:right w:val="nil"/>
          <w:between w:val="nil"/>
        </w:pBdr>
        <w:spacing w:after="0" w:line="240" w:lineRule="auto"/>
        <w:contextualSpacing/>
      </w:pPr>
      <w:r w:rsidRPr="00666567">
        <w:t>Gain experience in understanding the public health</w:t>
      </w:r>
      <w:r>
        <w:t>-global health</w:t>
      </w:r>
      <w:r w:rsidRPr="00666567">
        <w:t xml:space="preserve"> needs of a population or community</w:t>
      </w:r>
    </w:p>
    <w:p w14:paraId="61834DFC" w14:textId="3F55969C" w:rsidR="00666567" w:rsidRPr="00666567" w:rsidRDefault="00E4441D" w:rsidP="00666567">
      <w:pPr>
        <w:pStyle w:val="ListParagraph"/>
        <w:numPr>
          <w:ilvl w:val="0"/>
          <w:numId w:val="1"/>
        </w:numPr>
        <w:textAlignment w:val="baseline"/>
        <w:rPr>
          <w:rFonts w:ascii="Calibri" w:eastAsia="Calibri" w:hAnsi="Calibri" w:cs="Calibri"/>
          <w:sz w:val="22"/>
          <w:szCs w:val="22"/>
        </w:rPr>
      </w:pPr>
      <w:r>
        <w:rPr>
          <w:rFonts w:asciiTheme="majorHAnsi" w:hAnsiTheme="majorHAnsi" w:cstheme="majorHAnsi"/>
          <w:color w:val="191919"/>
          <w:sz w:val="22"/>
          <w:szCs w:val="22"/>
        </w:rPr>
        <w:t>Practice identifying</w:t>
      </w:r>
      <w:r w:rsidR="00666567" w:rsidRPr="00666567">
        <w:rPr>
          <w:rFonts w:asciiTheme="majorHAnsi" w:hAnsiTheme="majorHAnsi" w:cstheme="majorHAnsi"/>
          <w:color w:val="191919"/>
          <w:sz w:val="22"/>
          <w:szCs w:val="22"/>
        </w:rPr>
        <w:t xml:space="preserve"> and apply</w:t>
      </w:r>
      <w:r>
        <w:rPr>
          <w:rFonts w:asciiTheme="majorHAnsi" w:hAnsiTheme="majorHAnsi" w:cstheme="majorHAnsi"/>
          <w:color w:val="191919"/>
          <w:sz w:val="22"/>
          <w:szCs w:val="22"/>
        </w:rPr>
        <w:t>ing</w:t>
      </w:r>
      <w:r w:rsidR="00666567" w:rsidRPr="00666567">
        <w:rPr>
          <w:rFonts w:asciiTheme="majorHAnsi" w:hAnsiTheme="majorHAnsi" w:cstheme="majorHAnsi"/>
          <w:color w:val="191919"/>
          <w:sz w:val="22"/>
          <w:szCs w:val="22"/>
        </w:rPr>
        <w:t xml:space="preserve"> </w:t>
      </w:r>
      <w:r>
        <w:rPr>
          <w:rFonts w:asciiTheme="majorHAnsi" w:hAnsiTheme="majorHAnsi" w:cstheme="majorHAnsi"/>
          <w:color w:val="191919"/>
          <w:sz w:val="22"/>
          <w:szCs w:val="22"/>
        </w:rPr>
        <w:t>theories and frameworks</w:t>
      </w:r>
      <w:r w:rsidR="00666567" w:rsidRPr="00666567">
        <w:rPr>
          <w:rFonts w:asciiTheme="majorHAnsi" w:hAnsiTheme="majorHAnsi" w:cstheme="majorHAnsi"/>
          <w:color w:val="191919"/>
          <w:sz w:val="22"/>
          <w:szCs w:val="22"/>
        </w:rPr>
        <w:t xml:space="preserve"> </w:t>
      </w:r>
      <w:r>
        <w:rPr>
          <w:rFonts w:asciiTheme="majorHAnsi" w:hAnsiTheme="majorHAnsi" w:cstheme="majorHAnsi"/>
          <w:color w:val="191919"/>
          <w:sz w:val="22"/>
          <w:szCs w:val="22"/>
        </w:rPr>
        <w:t xml:space="preserve">learned in </w:t>
      </w:r>
      <w:r w:rsidR="00666567" w:rsidRPr="00666567">
        <w:rPr>
          <w:rFonts w:asciiTheme="majorHAnsi" w:hAnsiTheme="majorHAnsi" w:cstheme="majorHAnsi"/>
          <w:color w:val="191919"/>
          <w:sz w:val="22"/>
          <w:szCs w:val="22"/>
        </w:rPr>
        <w:t xml:space="preserve">the classroom to </w:t>
      </w:r>
      <w:r w:rsidR="00666567" w:rsidRPr="00666567">
        <w:rPr>
          <w:rFonts w:ascii="Calibri" w:eastAsia="Calibri" w:hAnsi="Calibri" w:cs="Calibri"/>
          <w:sz w:val="22"/>
          <w:szCs w:val="22"/>
        </w:rPr>
        <w:t>the</w:t>
      </w:r>
      <w:r>
        <w:rPr>
          <w:rFonts w:ascii="Calibri" w:eastAsia="Calibri" w:hAnsi="Calibri" w:cs="Calibri"/>
          <w:sz w:val="22"/>
          <w:szCs w:val="22"/>
        </w:rPr>
        <w:t xml:space="preserve">ir internship </w:t>
      </w:r>
    </w:p>
    <w:p w14:paraId="5135F0F9" w14:textId="2949454A" w:rsidR="00E4441D" w:rsidRDefault="00E4441D" w:rsidP="00666567">
      <w:pPr>
        <w:pStyle w:val="ListParagraph"/>
        <w:numPr>
          <w:ilvl w:val="0"/>
          <w:numId w:val="1"/>
        </w:numPr>
        <w:textAlignment w:val="baseline"/>
        <w:rPr>
          <w:rFonts w:ascii="Calibri" w:eastAsia="Calibri" w:hAnsi="Calibri" w:cs="Calibri"/>
          <w:sz w:val="22"/>
          <w:szCs w:val="22"/>
        </w:rPr>
      </w:pPr>
      <w:r>
        <w:rPr>
          <w:rFonts w:ascii="Calibri" w:eastAsia="Calibri" w:hAnsi="Calibri" w:cs="Calibri"/>
          <w:sz w:val="22"/>
          <w:szCs w:val="22"/>
        </w:rPr>
        <w:t>E</w:t>
      </w:r>
      <w:r w:rsidRPr="00666567">
        <w:rPr>
          <w:rFonts w:ascii="Calibri" w:eastAsia="Calibri" w:hAnsi="Calibri" w:cs="Calibri"/>
          <w:sz w:val="22"/>
          <w:szCs w:val="22"/>
        </w:rPr>
        <w:t>xplore</w:t>
      </w:r>
      <w:r>
        <w:rPr>
          <w:rFonts w:ascii="Calibri" w:eastAsia="Calibri" w:hAnsi="Calibri" w:cs="Calibri"/>
          <w:sz w:val="22"/>
          <w:szCs w:val="22"/>
        </w:rPr>
        <w:t xml:space="preserve"> and</w:t>
      </w:r>
      <w:r w:rsidRPr="00666567">
        <w:rPr>
          <w:rFonts w:ascii="Calibri" w:eastAsia="Calibri" w:hAnsi="Calibri" w:cs="Calibri"/>
          <w:sz w:val="22"/>
          <w:szCs w:val="22"/>
        </w:rPr>
        <w:t xml:space="preserve"> </w:t>
      </w:r>
      <w:r>
        <w:rPr>
          <w:rFonts w:ascii="Calibri" w:eastAsia="Calibri" w:hAnsi="Calibri" w:cs="Calibri"/>
          <w:sz w:val="22"/>
          <w:szCs w:val="22"/>
        </w:rPr>
        <w:t>r</w:t>
      </w:r>
      <w:r w:rsidR="00666567" w:rsidRPr="00666567">
        <w:rPr>
          <w:rFonts w:ascii="Calibri" w:eastAsia="Calibri" w:hAnsi="Calibri" w:cs="Calibri"/>
          <w:sz w:val="22"/>
          <w:szCs w:val="22"/>
        </w:rPr>
        <w:t xml:space="preserve">eflect </w:t>
      </w:r>
      <w:r>
        <w:rPr>
          <w:rFonts w:ascii="Calibri" w:eastAsia="Calibri" w:hAnsi="Calibri" w:cs="Calibri"/>
          <w:sz w:val="22"/>
          <w:szCs w:val="22"/>
        </w:rPr>
        <w:t xml:space="preserve">upon </w:t>
      </w:r>
      <w:r w:rsidR="00666567" w:rsidRPr="00666567">
        <w:rPr>
          <w:rFonts w:ascii="Calibri" w:eastAsia="Calibri" w:hAnsi="Calibri" w:cs="Calibri"/>
          <w:sz w:val="22"/>
          <w:szCs w:val="22"/>
        </w:rPr>
        <w:t xml:space="preserve">the impact </w:t>
      </w:r>
      <w:r>
        <w:rPr>
          <w:rFonts w:ascii="Calibri" w:eastAsia="Calibri" w:hAnsi="Calibri" w:cs="Calibri"/>
          <w:sz w:val="22"/>
          <w:szCs w:val="22"/>
        </w:rPr>
        <w:t>of structural oppression vis</w:t>
      </w:r>
      <w:r w:rsidR="00D9383C">
        <w:rPr>
          <w:rFonts w:ascii="Calibri" w:eastAsia="Calibri" w:hAnsi="Calibri" w:cs="Calibri"/>
          <w:sz w:val="22"/>
          <w:szCs w:val="22"/>
        </w:rPr>
        <w:t>-</w:t>
      </w:r>
      <w:r>
        <w:rPr>
          <w:rFonts w:ascii="Calibri" w:eastAsia="Calibri" w:hAnsi="Calibri" w:cs="Calibri"/>
          <w:sz w:val="22"/>
          <w:szCs w:val="22"/>
        </w:rPr>
        <w:t>a</w:t>
      </w:r>
      <w:r w:rsidR="00D9383C">
        <w:rPr>
          <w:rFonts w:ascii="Calibri" w:eastAsia="Calibri" w:hAnsi="Calibri" w:cs="Calibri"/>
          <w:sz w:val="22"/>
          <w:szCs w:val="22"/>
        </w:rPr>
        <w:t>-</w:t>
      </w:r>
      <w:r>
        <w:rPr>
          <w:rFonts w:ascii="Calibri" w:eastAsia="Calibri" w:hAnsi="Calibri" w:cs="Calibri"/>
          <w:sz w:val="22"/>
          <w:szCs w:val="22"/>
        </w:rPr>
        <w:t>vis the social determinants of health in a community facing setting</w:t>
      </w:r>
    </w:p>
    <w:p w14:paraId="7441342D" w14:textId="06DDC878" w:rsidR="00666567" w:rsidRPr="00666567" w:rsidRDefault="00E4441D" w:rsidP="00666567">
      <w:pPr>
        <w:pStyle w:val="ListParagraph"/>
        <w:numPr>
          <w:ilvl w:val="0"/>
          <w:numId w:val="1"/>
        </w:numPr>
        <w:textAlignment w:val="baseline"/>
        <w:rPr>
          <w:rFonts w:ascii="Calibri" w:eastAsia="Calibri" w:hAnsi="Calibri" w:cs="Calibri"/>
          <w:sz w:val="22"/>
          <w:szCs w:val="22"/>
        </w:rPr>
      </w:pPr>
      <w:r>
        <w:rPr>
          <w:rFonts w:ascii="Calibri" w:eastAsia="Calibri" w:hAnsi="Calibri" w:cs="Calibri"/>
          <w:sz w:val="22"/>
          <w:szCs w:val="22"/>
        </w:rPr>
        <w:t>E</w:t>
      </w:r>
      <w:r w:rsidRPr="00666567">
        <w:rPr>
          <w:rFonts w:ascii="Calibri" w:eastAsia="Calibri" w:hAnsi="Calibri" w:cs="Calibri"/>
          <w:sz w:val="22"/>
          <w:szCs w:val="22"/>
        </w:rPr>
        <w:t>xplore</w:t>
      </w:r>
      <w:r>
        <w:rPr>
          <w:rFonts w:ascii="Calibri" w:eastAsia="Calibri" w:hAnsi="Calibri" w:cs="Calibri"/>
          <w:sz w:val="22"/>
          <w:szCs w:val="22"/>
        </w:rPr>
        <w:t xml:space="preserve"> and</w:t>
      </w:r>
      <w:r w:rsidRPr="00666567">
        <w:rPr>
          <w:rFonts w:ascii="Calibri" w:eastAsia="Calibri" w:hAnsi="Calibri" w:cs="Calibri"/>
          <w:sz w:val="22"/>
          <w:szCs w:val="22"/>
        </w:rPr>
        <w:t xml:space="preserve"> </w:t>
      </w:r>
      <w:r>
        <w:rPr>
          <w:rFonts w:ascii="Calibri" w:eastAsia="Calibri" w:hAnsi="Calibri" w:cs="Calibri"/>
          <w:sz w:val="22"/>
          <w:szCs w:val="22"/>
        </w:rPr>
        <w:t>r</w:t>
      </w:r>
      <w:r w:rsidRPr="00666567">
        <w:rPr>
          <w:rFonts w:ascii="Calibri" w:eastAsia="Calibri" w:hAnsi="Calibri" w:cs="Calibri"/>
          <w:sz w:val="22"/>
          <w:szCs w:val="22"/>
        </w:rPr>
        <w:t xml:space="preserve">eflect </w:t>
      </w:r>
      <w:r>
        <w:rPr>
          <w:rFonts w:ascii="Calibri" w:eastAsia="Calibri" w:hAnsi="Calibri" w:cs="Calibri"/>
          <w:sz w:val="22"/>
          <w:szCs w:val="22"/>
        </w:rPr>
        <w:t xml:space="preserve">upon </w:t>
      </w:r>
      <w:r w:rsidRPr="00666567">
        <w:rPr>
          <w:rFonts w:ascii="Calibri" w:eastAsia="Calibri" w:hAnsi="Calibri" w:cs="Calibri"/>
          <w:sz w:val="22"/>
          <w:szCs w:val="22"/>
        </w:rPr>
        <w:t>the impact</w:t>
      </w:r>
      <w:r>
        <w:rPr>
          <w:rFonts w:ascii="Calibri" w:eastAsia="Calibri" w:hAnsi="Calibri" w:cs="Calibri"/>
          <w:sz w:val="22"/>
          <w:szCs w:val="22"/>
        </w:rPr>
        <w:t xml:space="preserve"> of their own social </w:t>
      </w:r>
      <w:r w:rsidR="00666567" w:rsidRPr="00666567">
        <w:rPr>
          <w:rFonts w:ascii="Calibri" w:eastAsia="Calibri" w:hAnsi="Calibri" w:cs="Calibri"/>
          <w:sz w:val="22"/>
          <w:szCs w:val="22"/>
        </w:rPr>
        <w:t>identit</w:t>
      </w:r>
      <w:r>
        <w:rPr>
          <w:rFonts w:ascii="Calibri" w:eastAsia="Calibri" w:hAnsi="Calibri" w:cs="Calibri"/>
          <w:sz w:val="22"/>
          <w:szCs w:val="22"/>
        </w:rPr>
        <w:t xml:space="preserve">ies and bias on their understanding of health and wellness for the populations served by the organization in which they are doing their internship </w:t>
      </w:r>
    </w:p>
    <w:p w14:paraId="5AE0B111" w14:textId="77777777" w:rsidR="00E4441D" w:rsidRPr="00666567" w:rsidRDefault="00E4441D" w:rsidP="00E4441D">
      <w:pPr>
        <w:numPr>
          <w:ilvl w:val="0"/>
          <w:numId w:val="1"/>
        </w:numPr>
        <w:pBdr>
          <w:top w:val="nil"/>
          <w:left w:val="nil"/>
          <w:bottom w:val="nil"/>
          <w:right w:val="nil"/>
          <w:between w:val="nil"/>
        </w:pBdr>
        <w:spacing w:after="0" w:line="240" w:lineRule="auto"/>
        <w:contextualSpacing/>
      </w:pPr>
      <w:r w:rsidRPr="00666567">
        <w:t>Learn about the impact of public health</w:t>
      </w:r>
      <w:r>
        <w:t>-global health</w:t>
      </w:r>
      <w:r w:rsidRPr="00666567">
        <w:t xml:space="preserve"> initiatives on communities </w:t>
      </w:r>
    </w:p>
    <w:p w14:paraId="047B8ED9" w14:textId="56B2A9AB" w:rsidR="00666567" w:rsidRPr="00666567" w:rsidRDefault="00666567" w:rsidP="00BC557B">
      <w:pPr>
        <w:numPr>
          <w:ilvl w:val="0"/>
          <w:numId w:val="1"/>
        </w:numPr>
        <w:pBdr>
          <w:top w:val="nil"/>
          <w:left w:val="nil"/>
          <w:bottom w:val="nil"/>
          <w:right w:val="nil"/>
          <w:between w:val="nil"/>
        </w:pBdr>
        <w:spacing w:after="0" w:line="240" w:lineRule="auto"/>
        <w:contextualSpacing/>
      </w:pPr>
      <w:r w:rsidRPr="00666567">
        <w:t>Communicate, network</w:t>
      </w:r>
      <w:r w:rsidR="00D9383C">
        <w:t>,</w:t>
      </w:r>
      <w:r w:rsidRPr="00666567">
        <w:t xml:space="preserve"> and work effectively with public health</w:t>
      </w:r>
      <w:r w:rsidR="00294253">
        <w:t>-global health</w:t>
      </w:r>
      <w:r w:rsidRPr="00666567">
        <w:t xml:space="preserve"> professionals </w:t>
      </w:r>
    </w:p>
    <w:p w14:paraId="5FC57D56" w14:textId="00E77A87" w:rsidR="000131C3" w:rsidRPr="00666567" w:rsidRDefault="00666567" w:rsidP="00BC557B">
      <w:pPr>
        <w:numPr>
          <w:ilvl w:val="0"/>
          <w:numId w:val="1"/>
        </w:numPr>
        <w:pBdr>
          <w:top w:val="nil"/>
          <w:left w:val="nil"/>
          <w:bottom w:val="nil"/>
          <w:right w:val="nil"/>
          <w:between w:val="nil"/>
        </w:pBdr>
        <w:spacing w:after="0" w:line="240" w:lineRule="auto"/>
        <w:contextualSpacing/>
      </w:pPr>
      <w:r w:rsidRPr="00666567">
        <w:t xml:space="preserve">Gain a deeper understanding of </w:t>
      </w:r>
      <w:r w:rsidR="009B1217" w:rsidRPr="00666567">
        <w:t>public health</w:t>
      </w:r>
      <w:r w:rsidR="00294253">
        <w:t>-global health</w:t>
      </w:r>
      <w:r w:rsidR="009B1217" w:rsidRPr="00666567">
        <w:t xml:space="preserve"> programs and priorities </w:t>
      </w:r>
    </w:p>
    <w:p w14:paraId="088D7CC5" w14:textId="77777777" w:rsidR="003B6D5C" w:rsidRPr="003B6D5C" w:rsidRDefault="003B6D5C" w:rsidP="00BC557B">
      <w:pPr>
        <w:spacing w:after="0" w:line="240" w:lineRule="auto"/>
        <w:rPr>
          <w:b/>
          <w:sz w:val="16"/>
          <w:szCs w:val="16"/>
        </w:rPr>
      </w:pPr>
    </w:p>
    <w:p w14:paraId="36F84126" w14:textId="57043F56" w:rsidR="000131C3" w:rsidRPr="00666567" w:rsidRDefault="00D0552B" w:rsidP="00C60314">
      <w:pPr>
        <w:spacing w:after="0" w:line="240" w:lineRule="auto"/>
        <w:jc w:val="center"/>
      </w:pPr>
      <w:r>
        <w:rPr>
          <w:b/>
        </w:rPr>
        <w:t>Guidance and Checklist</w:t>
      </w:r>
      <w:r w:rsidR="009B1217" w:rsidRPr="00666567">
        <w:rPr>
          <w:b/>
        </w:rPr>
        <w:t xml:space="preserve"> for SPH 495 Internship Credit:</w:t>
      </w:r>
    </w:p>
    <w:p w14:paraId="05D8FAD7" w14:textId="2A729F82" w:rsidR="00C60314" w:rsidRDefault="00C60314" w:rsidP="00D0552B">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 xml:space="preserve">Take at least one </w:t>
      </w:r>
      <w:r w:rsidR="00D9383C">
        <w:rPr>
          <w:rFonts w:asciiTheme="majorHAnsi" w:hAnsiTheme="majorHAnsi" w:cstheme="majorHAnsi"/>
          <w:sz w:val="22"/>
          <w:szCs w:val="22"/>
        </w:rPr>
        <w:t>integrated c</w:t>
      </w:r>
      <w:r>
        <w:rPr>
          <w:rFonts w:asciiTheme="majorHAnsi" w:hAnsiTheme="majorHAnsi" w:cstheme="majorHAnsi"/>
          <w:sz w:val="22"/>
          <w:szCs w:val="22"/>
        </w:rPr>
        <w:t xml:space="preserve">ore SPH course for your degree or pathway </w:t>
      </w:r>
      <w:r w:rsidR="00D9383C">
        <w:rPr>
          <w:rFonts w:asciiTheme="majorHAnsi" w:hAnsiTheme="majorHAnsi" w:cstheme="majorHAnsi"/>
          <w:sz w:val="22"/>
          <w:szCs w:val="22"/>
        </w:rPr>
        <w:t xml:space="preserve">(e.g. </w:t>
      </w:r>
      <w:r>
        <w:rPr>
          <w:rFonts w:asciiTheme="majorHAnsi" w:hAnsiTheme="majorHAnsi" w:cstheme="majorHAnsi"/>
          <w:sz w:val="22"/>
          <w:szCs w:val="22"/>
        </w:rPr>
        <w:t xml:space="preserve"> </w:t>
      </w:r>
      <w:r w:rsidRPr="002410D4">
        <w:rPr>
          <w:rFonts w:asciiTheme="majorHAnsi" w:hAnsiTheme="majorHAnsi" w:cstheme="majorHAnsi"/>
          <w:sz w:val="22"/>
          <w:szCs w:val="22"/>
        </w:rPr>
        <w:t>SPH 380</w:t>
      </w:r>
      <w:r w:rsidR="00D9383C">
        <w:rPr>
          <w:rFonts w:asciiTheme="majorHAnsi" w:hAnsiTheme="majorHAnsi" w:cstheme="majorHAnsi"/>
          <w:sz w:val="22"/>
          <w:szCs w:val="22"/>
        </w:rPr>
        <w:t>)</w:t>
      </w:r>
    </w:p>
    <w:p w14:paraId="6F0432AE" w14:textId="77777777" w:rsidR="00C60314" w:rsidRDefault="00C60314" w:rsidP="00C60314">
      <w:pPr>
        <w:pStyle w:val="ListParagraph"/>
        <w:rPr>
          <w:rFonts w:asciiTheme="majorHAnsi" w:hAnsiTheme="majorHAnsi" w:cstheme="majorHAnsi"/>
          <w:sz w:val="22"/>
          <w:szCs w:val="22"/>
        </w:rPr>
      </w:pPr>
    </w:p>
    <w:p w14:paraId="6CE80F64" w14:textId="5E1FD270" w:rsidR="000131C3" w:rsidRPr="00490CFC" w:rsidRDefault="009B1217" w:rsidP="00D0552B">
      <w:pPr>
        <w:pStyle w:val="ListParagraph"/>
        <w:numPr>
          <w:ilvl w:val="0"/>
          <w:numId w:val="6"/>
        </w:numPr>
        <w:rPr>
          <w:rFonts w:asciiTheme="majorHAnsi" w:hAnsiTheme="majorHAnsi" w:cstheme="majorHAnsi"/>
          <w:sz w:val="22"/>
          <w:szCs w:val="22"/>
        </w:rPr>
      </w:pPr>
      <w:r w:rsidRPr="00490CFC">
        <w:rPr>
          <w:rFonts w:asciiTheme="majorHAnsi" w:hAnsiTheme="majorHAnsi" w:cstheme="majorHAnsi"/>
          <w:sz w:val="22"/>
          <w:szCs w:val="22"/>
        </w:rPr>
        <w:t>Determine the quarter in which you will complete your internship. Begin planning for your internship a minimum of two quarters in advance.</w:t>
      </w:r>
    </w:p>
    <w:p w14:paraId="1DA35F33" w14:textId="77777777" w:rsidR="000131C3" w:rsidRPr="00490CFC" w:rsidRDefault="000131C3" w:rsidP="00BC557B">
      <w:pPr>
        <w:spacing w:after="0" w:line="240" w:lineRule="auto"/>
        <w:rPr>
          <w:rFonts w:asciiTheme="majorHAnsi" w:hAnsiTheme="majorHAnsi" w:cstheme="majorHAnsi"/>
        </w:rPr>
      </w:pPr>
    </w:p>
    <w:p w14:paraId="1F87E259" w14:textId="0D1BE269" w:rsidR="000131C3" w:rsidRPr="00490CFC" w:rsidRDefault="009B1217" w:rsidP="00D0552B">
      <w:pPr>
        <w:pStyle w:val="ListParagraph"/>
        <w:numPr>
          <w:ilvl w:val="0"/>
          <w:numId w:val="6"/>
        </w:numPr>
        <w:rPr>
          <w:rFonts w:asciiTheme="majorHAnsi" w:hAnsiTheme="majorHAnsi" w:cstheme="majorHAnsi"/>
          <w:sz w:val="22"/>
          <w:szCs w:val="22"/>
        </w:rPr>
      </w:pPr>
      <w:r w:rsidRPr="00490CFC">
        <w:rPr>
          <w:rFonts w:asciiTheme="majorHAnsi" w:hAnsiTheme="majorHAnsi" w:cstheme="majorHAnsi"/>
          <w:sz w:val="22"/>
          <w:szCs w:val="22"/>
        </w:rPr>
        <w:t>Think about the goals you want to accomplish through your internship: What skills and experiences do you want to gain? What public health-related topics do you want to explore in a professional setting? What type of an environment do you want to work in?</w:t>
      </w:r>
    </w:p>
    <w:p w14:paraId="3B033A5D" w14:textId="77777777" w:rsidR="000131C3" w:rsidRPr="00490CFC" w:rsidRDefault="000131C3" w:rsidP="00BC557B">
      <w:pPr>
        <w:spacing w:after="0" w:line="240" w:lineRule="auto"/>
        <w:rPr>
          <w:rFonts w:asciiTheme="majorHAnsi" w:hAnsiTheme="majorHAnsi" w:cstheme="majorHAnsi"/>
        </w:rPr>
      </w:pPr>
    </w:p>
    <w:p w14:paraId="05E2C6F3" w14:textId="3525A9C8" w:rsidR="000131C3" w:rsidRPr="00490CFC" w:rsidRDefault="009B1217" w:rsidP="00D0552B">
      <w:pPr>
        <w:pStyle w:val="ListParagraph"/>
        <w:numPr>
          <w:ilvl w:val="0"/>
          <w:numId w:val="6"/>
        </w:numPr>
        <w:rPr>
          <w:rFonts w:asciiTheme="majorHAnsi" w:hAnsiTheme="majorHAnsi" w:cstheme="majorHAnsi"/>
          <w:sz w:val="22"/>
          <w:szCs w:val="22"/>
        </w:rPr>
      </w:pPr>
      <w:r w:rsidRPr="00490CFC">
        <w:rPr>
          <w:rFonts w:asciiTheme="majorHAnsi" w:hAnsiTheme="majorHAnsi" w:cstheme="majorHAnsi"/>
          <w:sz w:val="22"/>
          <w:szCs w:val="22"/>
        </w:rPr>
        <w:t>Attend a resume workshop (in person or online) through the Career &amp; Internship Center. Attend leadership events (on and off campus) through Husky Leadership Initiative, diversity trainings</w:t>
      </w:r>
      <w:r w:rsidR="00D9383C">
        <w:rPr>
          <w:rFonts w:asciiTheme="majorHAnsi" w:hAnsiTheme="majorHAnsi" w:cstheme="majorHAnsi"/>
          <w:sz w:val="22"/>
          <w:szCs w:val="22"/>
        </w:rPr>
        <w:t>,</w:t>
      </w:r>
      <w:r w:rsidRPr="00490CFC">
        <w:rPr>
          <w:rFonts w:asciiTheme="majorHAnsi" w:hAnsiTheme="majorHAnsi" w:cstheme="majorHAnsi"/>
          <w:sz w:val="22"/>
          <w:szCs w:val="22"/>
        </w:rPr>
        <w:t xml:space="preserve"> and/or cultural events around Seattle.</w:t>
      </w:r>
    </w:p>
    <w:p w14:paraId="67F6FE7D" w14:textId="77777777" w:rsidR="000131C3" w:rsidRPr="00490CFC" w:rsidRDefault="000131C3" w:rsidP="00BC557B">
      <w:pPr>
        <w:spacing w:after="0" w:line="240" w:lineRule="auto"/>
        <w:rPr>
          <w:rFonts w:asciiTheme="majorHAnsi" w:hAnsiTheme="majorHAnsi" w:cstheme="majorHAnsi"/>
        </w:rPr>
      </w:pPr>
    </w:p>
    <w:p w14:paraId="098DF3AE" w14:textId="3D257FC8" w:rsidR="000131C3" w:rsidRPr="00490CFC" w:rsidRDefault="00490CFC" w:rsidP="00D0552B">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Search for and g</w:t>
      </w:r>
      <w:r w:rsidRPr="00490CFC">
        <w:rPr>
          <w:rFonts w:asciiTheme="majorHAnsi" w:hAnsiTheme="majorHAnsi" w:cstheme="majorHAnsi"/>
          <w:sz w:val="22"/>
          <w:szCs w:val="22"/>
        </w:rPr>
        <w:t>enerate a list of opportunities that interest you.</w:t>
      </w:r>
      <w:r>
        <w:rPr>
          <w:rFonts w:asciiTheme="majorHAnsi" w:hAnsiTheme="majorHAnsi" w:cstheme="majorHAnsi"/>
          <w:sz w:val="22"/>
          <w:szCs w:val="22"/>
        </w:rPr>
        <w:t xml:space="preserve"> </w:t>
      </w:r>
      <w:r w:rsidR="009B1217" w:rsidRPr="00490CFC">
        <w:rPr>
          <w:rFonts w:asciiTheme="majorHAnsi" w:hAnsiTheme="majorHAnsi" w:cstheme="majorHAnsi"/>
          <w:sz w:val="22"/>
          <w:szCs w:val="22"/>
        </w:rPr>
        <w:t xml:space="preserve">There isn’t one “right place” to find a public health internship. Use UW Handshake, the SPH opportunities pages, the SPH Undergraduate Blog, your PH-GH advisers, your peers, alumni, and your own professional </w:t>
      </w:r>
      <w:r w:rsidR="009B1217" w:rsidRPr="00490CFC">
        <w:rPr>
          <w:rFonts w:asciiTheme="majorHAnsi" w:hAnsiTheme="majorHAnsi" w:cstheme="majorHAnsi"/>
          <w:sz w:val="22"/>
          <w:szCs w:val="22"/>
        </w:rPr>
        <w:lastRenderedPageBreak/>
        <w:t xml:space="preserve">network to research potential internship locations that match your goals. </w:t>
      </w:r>
      <w:r w:rsidR="002410D4">
        <w:rPr>
          <w:rFonts w:asciiTheme="majorHAnsi" w:hAnsiTheme="majorHAnsi" w:cstheme="majorHAnsi"/>
          <w:sz w:val="22"/>
          <w:szCs w:val="22"/>
        </w:rPr>
        <w:t>Look</w:t>
      </w:r>
      <w:r w:rsidR="009B1217" w:rsidRPr="00490CFC">
        <w:rPr>
          <w:rFonts w:asciiTheme="majorHAnsi" w:hAnsiTheme="majorHAnsi" w:cstheme="majorHAnsi"/>
          <w:sz w:val="22"/>
          <w:szCs w:val="22"/>
        </w:rPr>
        <w:t xml:space="preserve"> for organizations that match your interests; not j</w:t>
      </w:r>
      <w:r>
        <w:rPr>
          <w:rFonts w:asciiTheme="majorHAnsi" w:hAnsiTheme="majorHAnsi" w:cstheme="majorHAnsi"/>
          <w:sz w:val="22"/>
          <w:szCs w:val="22"/>
        </w:rPr>
        <w:t xml:space="preserve">ust places that have </w:t>
      </w:r>
      <w:r w:rsidR="009B1217" w:rsidRPr="00490CFC">
        <w:rPr>
          <w:rFonts w:asciiTheme="majorHAnsi" w:hAnsiTheme="majorHAnsi" w:cstheme="majorHAnsi"/>
          <w:sz w:val="22"/>
          <w:szCs w:val="22"/>
        </w:rPr>
        <w:t xml:space="preserve">postings. Some organizations are very willing to create an internship if they don’t have one posted! </w:t>
      </w:r>
    </w:p>
    <w:p w14:paraId="25CA0DC3" w14:textId="77777777" w:rsidR="000131C3" w:rsidRPr="00490CFC" w:rsidRDefault="000131C3" w:rsidP="00BC557B">
      <w:pPr>
        <w:spacing w:after="0" w:line="240" w:lineRule="auto"/>
        <w:rPr>
          <w:rFonts w:asciiTheme="majorHAnsi" w:hAnsiTheme="majorHAnsi" w:cstheme="majorHAnsi"/>
        </w:rPr>
      </w:pPr>
    </w:p>
    <w:p w14:paraId="537ECA7B" w14:textId="53DC39BE" w:rsidR="000131C3" w:rsidRPr="00490CFC" w:rsidRDefault="009B1217" w:rsidP="00D0552B">
      <w:pPr>
        <w:pStyle w:val="ListParagraph"/>
        <w:numPr>
          <w:ilvl w:val="0"/>
          <w:numId w:val="6"/>
        </w:numPr>
        <w:rPr>
          <w:rFonts w:asciiTheme="majorHAnsi" w:hAnsiTheme="majorHAnsi" w:cstheme="majorHAnsi"/>
          <w:sz w:val="22"/>
          <w:szCs w:val="22"/>
        </w:rPr>
      </w:pPr>
      <w:r w:rsidRPr="00490CFC">
        <w:rPr>
          <w:rFonts w:asciiTheme="majorHAnsi" w:hAnsiTheme="majorHAnsi" w:cstheme="majorHAnsi"/>
          <w:sz w:val="22"/>
          <w:szCs w:val="22"/>
        </w:rPr>
        <w:t>Set up an advising appointment to discuss your internship goals. The PH-GH adviser will provide an initial review of your potential sites and guidance regarding next steps.</w:t>
      </w:r>
    </w:p>
    <w:p w14:paraId="422AA5F4" w14:textId="77777777" w:rsidR="000131C3" w:rsidRPr="00490CFC" w:rsidRDefault="000131C3" w:rsidP="00BC557B">
      <w:pPr>
        <w:spacing w:after="0" w:line="240" w:lineRule="auto"/>
        <w:rPr>
          <w:rFonts w:asciiTheme="majorHAnsi" w:hAnsiTheme="majorHAnsi" w:cstheme="majorHAnsi"/>
        </w:rPr>
      </w:pPr>
    </w:p>
    <w:p w14:paraId="792D503D" w14:textId="0B875652" w:rsidR="000131C3" w:rsidRPr="00490CFC" w:rsidRDefault="009B1217" w:rsidP="00D0552B">
      <w:pPr>
        <w:pStyle w:val="ListParagraph"/>
        <w:numPr>
          <w:ilvl w:val="0"/>
          <w:numId w:val="6"/>
        </w:numPr>
        <w:rPr>
          <w:rFonts w:asciiTheme="majorHAnsi" w:hAnsiTheme="majorHAnsi" w:cstheme="majorHAnsi"/>
          <w:sz w:val="22"/>
          <w:szCs w:val="22"/>
        </w:rPr>
      </w:pPr>
      <w:r w:rsidRPr="00490CFC">
        <w:rPr>
          <w:rFonts w:asciiTheme="majorHAnsi" w:hAnsiTheme="majorHAnsi" w:cstheme="majorHAnsi"/>
          <w:sz w:val="22"/>
          <w:szCs w:val="22"/>
        </w:rPr>
        <w:t>Apply to posted internships and reach out to locations that interest you but do not have posted positions.</w:t>
      </w:r>
    </w:p>
    <w:p w14:paraId="5A6C22C1" w14:textId="77777777" w:rsidR="000131C3" w:rsidRPr="00490CFC" w:rsidRDefault="000131C3" w:rsidP="00BC557B">
      <w:pPr>
        <w:spacing w:after="0" w:line="240" w:lineRule="auto"/>
        <w:rPr>
          <w:rFonts w:asciiTheme="majorHAnsi" w:hAnsiTheme="majorHAnsi" w:cstheme="majorHAnsi"/>
        </w:rPr>
      </w:pPr>
    </w:p>
    <w:p w14:paraId="017E23DA" w14:textId="1144399A" w:rsidR="000131C3" w:rsidRPr="00490CFC" w:rsidRDefault="00666567" w:rsidP="00D0552B">
      <w:pPr>
        <w:pStyle w:val="ListParagraph"/>
        <w:numPr>
          <w:ilvl w:val="0"/>
          <w:numId w:val="6"/>
        </w:numPr>
        <w:rPr>
          <w:rFonts w:asciiTheme="majorHAnsi" w:hAnsiTheme="majorHAnsi" w:cstheme="majorHAnsi"/>
          <w:b/>
          <w:sz w:val="22"/>
          <w:szCs w:val="22"/>
        </w:rPr>
      </w:pPr>
      <w:r w:rsidRPr="00490CFC">
        <w:rPr>
          <w:rFonts w:asciiTheme="majorHAnsi" w:hAnsiTheme="majorHAnsi" w:cstheme="majorHAnsi"/>
          <w:sz w:val="22"/>
          <w:szCs w:val="22"/>
        </w:rPr>
        <w:t>Once you have secured an internship, fi</w:t>
      </w:r>
      <w:r w:rsidR="009B1217" w:rsidRPr="00490CFC">
        <w:rPr>
          <w:rFonts w:asciiTheme="majorHAnsi" w:hAnsiTheme="majorHAnsi" w:cstheme="majorHAnsi"/>
          <w:sz w:val="22"/>
          <w:szCs w:val="22"/>
        </w:rPr>
        <w:t>nalize your schedule and position descri</w:t>
      </w:r>
      <w:r w:rsidRPr="00490CFC">
        <w:rPr>
          <w:rFonts w:asciiTheme="majorHAnsi" w:hAnsiTheme="majorHAnsi" w:cstheme="majorHAnsi"/>
          <w:sz w:val="22"/>
          <w:szCs w:val="22"/>
        </w:rPr>
        <w:t xml:space="preserve">ption with your internship site and complete </w:t>
      </w:r>
      <w:r w:rsidRPr="00490CFC">
        <w:rPr>
          <w:rFonts w:asciiTheme="majorHAnsi" w:hAnsiTheme="majorHAnsi" w:cstheme="majorHAnsi"/>
          <w:b/>
          <w:sz w:val="22"/>
          <w:szCs w:val="22"/>
        </w:rPr>
        <w:t xml:space="preserve">Part 1: Personal Information </w:t>
      </w:r>
      <w:r w:rsidRPr="00490CFC">
        <w:rPr>
          <w:rFonts w:asciiTheme="majorHAnsi" w:hAnsiTheme="majorHAnsi" w:cstheme="majorHAnsi"/>
          <w:sz w:val="22"/>
          <w:szCs w:val="22"/>
        </w:rPr>
        <w:t>and</w:t>
      </w:r>
      <w:r w:rsidRPr="00490CFC">
        <w:rPr>
          <w:rFonts w:asciiTheme="majorHAnsi" w:hAnsiTheme="majorHAnsi" w:cstheme="majorHAnsi"/>
          <w:b/>
          <w:sz w:val="22"/>
          <w:szCs w:val="22"/>
        </w:rPr>
        <w:t xml:space="preserve"> Part 2: On Site Learning Contract and Signature Page</w:t>
      </w:r>
    </w:p>
    <w:p w14:paraId="5836D15F" w14:textId="5EBF2486" w:rsidR="000131C3" w:rsidRPr="00490CFC" w:rsidRDefault="000131C3" w:rsidP="00BC557B">
      <w:pPr>
        <w:spacing w:after="0" w:line="240" w:lineRule="auto"/>
        <w:rPr>
          <w:rFonts w:asciiTheme="majorHAnsi" w:hAnsiTheme="majorHAnsi" w:cstheme="majorHAnsi"/>
        </w:rPr>
      </w:pPr>
    </w:p>
    <w:p w14:paraId="290F9A11" w14:textId="0547CFE4" w:rsidR="00D0552B" w:rsidRPr="00490CFC" w:rsidRDefault="009B1217" w:rsidP="00D0552B">
      <w:pPr>
        <w:pStyle w:val="ListParagraph"/>
        <w:numPr>
          <w:ilvl w:val="0"/>
          <w:numId w:val="6"/>
        </w:numPr>
        <w:rPr>
          <w:rFonts w:asciiTheme="majorHAnsi" w:hAnsiTheme="majorHAnsi" w:cstheme="majorHAnsi"/>
          <w:i/>
          <w:sz w:val="22"/>
          <w:szCs w:val="22"/>
        </w:rPr>
      </w:pPr>
      <w:r w:rsidRPr="00490CFC">
        <w:rPr>
          <w:rFonts w:asciiTheme="majorHAnsi" w:hAnsiTheme="majorHAnsi" w:cstheme="majorHAnsi"/>
          <w:sz w:val="22"/>
          <w:szCs w:val="22"/>
        </w:rPr>
        <w:t>Submit the SPH 495 application</w:t>
      </w:r>
      <w:r w:rsidR="00666567" w:rsidRPr="00490CFC">
        <w:rPr>
          <w:rFonts w:asciiTheme="majorHAnsi" w:hAnsiTheme="majorHAnsi" w:cstheme="majorHAnsi"/>
          <w:sz w:val="22"/>
          <w:szCs w:val="22"/>
        </w:rPr>
        <w:t xml:space="preserve"> to </w:t>
      </w:r>
      <w:hyperlink r:id="rId7" w:history="1">
        <w:r w:rsidR="00666567" w:rsidRPr="00490CFC">
          <w:rPr>
            <w:rStyle w:val="Hyperlink"/>
            <w:rFonts w:asciiTheme="majorHAnsi" w:hAnsiTheme="majorHAnsi" w:cstheme="majorHAnsi"/>
            <w:sz w:val="22"/>
            <w:szCs w:val="22"/>
          </w:rPr>
          <w:t>phgh@uw.edu</w:t>
        </w:r>
      </w:hyperlink>
      <w:r w:rsidRPr="00490CFC">
        <w:rPr>
          <w:rFonts w:asciiTheme="majorHAnsi" w:hAnsiTheme="majorHAnsi" w:cstheme="majorHAnsi"/>
          <w:sz w:val="22"/>
          <w:szCs w:val="22"/>
        </w:rPr>
        <w:t xml:space="preserve">, including: Part 1: Personal Information; Part 2: On Site Learning Contract and Signature Page. The deadline to submit is </w:t>
      </w:r>
      <w:r w:rsidR="00D0552B" w:rsidRPr="00490CFC">
        <w:rPr>
          <w:rFonts w:asciiTheme="majorHAnsi" w:hAnsiTheme="majorHAnsi" w:cstheme="majorHAnsi"/>
          <w:sz w:val="22"/>
          <w:szCs w:val="22"/>
        </w:rPr>
        <w:t xml:space="preserve">the </w:t>
      </w:r>
      <w:r w:rsidR="00D0552B" w:rsidRPr="00490CFC">
        <w:rPr>
          <w:rFonts w:asciiTheme="majorHAnsi" w:hAnsiTheme="majorHAnsi" w:cstheme="majorHAnsi"/>
          <w:b/>
          <w:sz w:val="22"/>
          <w:szCs w:val="22"/>
        </w:rPr>
        <w:t xml:space="preserve">Monday before </w:t>
      </w:r>
      <w:r w:rsidRPr="00490CFC">
        <w:rPr>
          <w:rFonts w:asciiTheme="majorHAnsi" w:hAnsiTheme="majorHAnsi" w:cstheme="majorHAnsi"/>
          <w:sz w:val="22"/>
          <w:szCs w:val="22"/>
        </w:rPr>
        <w:t xml:space="preserve">the first day of the quarter in which you plan to enroll in SPH 495. </w:t>
      </w:r>
      <w:r w:rsidR="00D0552B" w:rsidRPr="00490CFC">
        <w:rPr>
          <w:rFonts w:asciiTheme="majorHAnsi" w:hAnsiTheme="majorHAnsi" w:cstheme="majorHAnsi"/>
          <w:i/>
          <w:sz w:val="22"/>
          <w:szCs w:val="22"/>
        </w:rPr>
        <w:t>If you obtain an internship, meet with an adviser ASAP upon acceptance if you’d like to seek credit. We can enr</w:t>
      </w:r>
      <w:r w:rsidR="00490CFC">
        <w:rPr>
          <w:rFonts w:asciiTheme="majorHAnsi" w:hAnsiTheme="majorHAnsi" w:cstheme="majorHAnsi"/>
          <w:i/>
          <w:sz w:val="22"/>
          <w:szCs w:val="22"/>
        </w:rPr>
        <w:t xml:space="preserve">oll anytime during registration. </w:t>
      </w:r>
    </w:p>
    <w:p w14:paraId="4F4B9ADF" w14:textId="05C16276" w:rsidR="00D0552B" w:rsidRPr="00490CFC" w:rsidRDefault="00D0552B" w:rsidP="00D0552B">
      <w:pPr>
        <w:spacing w:after="0" w:line="240" w:lineRule="auto"/>
        <w:rPr>
          <w:rFonts w:asciiTheme="majorHAnsi" w:hAnsiTheme="majorHAnsi" w:cstheme="majorHAnsi"/>
        </w:rPr>
      </w:pPr>
    </w:p>
    <w:p w14:paraId="4E352F2B" w14:textId="646E446C" w:rsidR="003B6D5C" w:rsidRPr="00490CFC" w:rsidRDefault="00490CFC" w:rsidP="00D0552B">
      <w:pPr>
        <w:pStyle w:val="ListParagraph"/>
        <w:numPr>
          <w:ilvl w:val="0"/>
          <w:numId w:val="6"/>
        </w:numPr>
        <w:rPr>
          <w:rFonts w:asciiTheme="majorHAnsi" w:hAnsiTheme="majorHAnsi" w:cstheme="majorHAnsi"/>
          <w:sz w:val="22"/>
          <w:szCs w:val="22"/>
        </w:rPr>
      </w:pPr>
      <w:r>
        <w:rPr>
          <w:rFonts w:asciiTheme="majorHAnsi" w:eastAsia="Calibri" w:hAnsiTheme="majorHAnsi" w:cstheme="majorHAnsi"/>
          <w:sz w:val="22"/>
          <w:szCs w:val="22"/>
        </w:rPr>
        <w:t xml:space="preserve">Attend </w:t>
      </w:r>
      <w:r w:rsidRPr="00490CFC">
        <w:rPr>
          <w:rFonts w:asciiTheme="majorHAnsi" w:eastAsia="Calibri" w:hAnsiTheme="majorHAnsi" w:cstheme="majorHAnsi"/>
          <w:b/>
          <w:sz w:val="22"/>
          <w:szCs w:val="22"/>
        </w:rPr>
        <w:t>SPH 495 Orientation</w:t>
      </w:r>
      <w:r w:rsidR="00E4441D">
        <w:rPr>
          <w:rFonts w:asciiTheme="majorHAnsi" w:eastAsia="Calibri" w:hAnsiTheme="majorHAnsi" w:cstheme="majorHAnsi"/>
          <w:b/>
          <w:sz w:val="22"/>
          <w:szCs w:val="22"/>
        </w:rPr>
        <w:t xml:space="preserve"> (</w:t>
      </w:r>
      <w:r w:rsidR="00F924A9">
        <w:rPr>
          <w:rFonts w:asciiTheme="majorHAnsi" w:eastAsia="Calibri" w:hAnsiTheme="majorHAnsi" w:cstheme="majorHAnsi"/>
          <w:b/>
          <w:sz w:val="22"/>
          <w:szCs w:val="22"/>
        </w:rPr>
        <w:t>m</w:t>
      </w:r>
      <w:r w:rsidR="00E4441D">
        <w:rPr>
          <w:rFonts w:asciiTheme="majorHAnsi" w:eastAsia="Calibri" w:hAnsiTheme="majorHAnsi" w:cstheme="majorHAnsi"/>
          <w:b/>
          <w:sz w:val="22"/>
          <w:szCs w:val="22"/>
        </w:rPr>
        <w:t>andatory, in-person session)</w:t>
      </w:r>
      <w:r>
        <w:rPr>
          <w:rFonts w:asciiTheme="majorHAnsi" w:eastAsia="Calibri" w:hAnsiTheme="majorHAnsi" w:cstheme="majorHAnsi"/>
          <w:sz w:val="22"/>
          <w:szCs w:val="22"/>
        </w:rPr>
        <w:t xml:space="preserve">. </w:t>
      </w:r>
      <w:r w:rsidR="00E86339">
        <w:rPr>
          <w:rFonts w:asciiTheme="majorHAnsi" w:eastAsia="Calibri" w:hAnsiTheme="majorHAnsi" w:cstheme="majorHAnsi"/>
          <w:sz w:val="22"/>
          <w:szCs w:val="22"/>
        </w:rPr>
        <w:t>Orientation will be held on the time and day</w:t>
      </w:r>
      <w:r w:rsidR="00E4441D">
        <w:rPr>
          <w:rFonts w:asciiTheme="majorHAnsi" w:eastAsia="Calibri" w:hAnsiTheme="majorHAnsi" w:cstheme="majorHAnsi"/>
          <w:sz w:val="22"/>
          <w:szCs w:val="22"/>
        </w:rPr>
        <w:t xml:space="preserve"> listed in the Time Schedul</w:t>
      </w:r>
      <w:r w:rsidR="00E86339">
        <w:rPr>
          <w:rFonts w:asciiTheme="majorHAnsi" w:eastAsia="Calibri" w:hAnsiTheme="majorHAnsi" w:cstheme="majorHAnsi"/>
          <w:sz w:val="22"/>
          <w:szCs w:val="22"/>
        </w:rPr>
        <w:t>e. After this first week, you will meet with the instructor periodically at this time or at a time that is agreed upon during orientation</w:t>
      </w:r>
      <w:r w:rsidR="00E4441D">
        <w:rPr>
          <w:rFonts w:asciiTheme="majorHAnsi" w:eastAsia="Calibri" w:hAnsiTheme="majorHAnsi" w:cstheme="majorHAnsi"/>
          <w:sz w:val="22"/>
          <w:szCs w:val="22"/>
        </w:rPr>
        <w:t>. At Orientation</w:t>
      </w:r>
      <w:r w:rsidR="00F924A9">
        <w:rPr>
          <w:rFonts w:asciiTheme="majorHAnsi" w:eastAsia="Calibri" w:hAnsiTheme="majorHAnsi" w:cstheme="majorHAnsi"/>
          <w:sz w:val="22"/>
          <w:szCs w:val="22"/>
        </w:rPr>
        <w:t>,</w:t>
      </w:r>
      <w:r w:rsidR="00E4441D">
        <w:rPr>
          <w:rFonts w:asciiTheme="majorHAnsi" w:eastAsia="Calibri" w:hAnsiTheme="majorHAnsi" w:cstheme="majorHAnsi"/>
          <w:sz w:val="22"/>
          <w:szCs w:val="22"/>
        </w:rPr>
        <w:t xml:space="preserve"> you will</w:t>
      </w:r>
      <w:r w:rsidR="00E4441D" w:rsidRPr="00490CFC">
        <w:rPr>
          <w:rFonts w:asciiTheme="majorHAnsi" w:eastAsia="Calibri" w:hAnsiTheme="majorHAnsi" w:cstheme="majorHAnsi"/>
          <w:sz w:val="22"/>
          <w:szCs w:val="22"/>
        </w:rPr>
        <w:t xml:space="preserve"> complete your </w:t>
      </w:r>
      <w:r w:rsidR="00E4441D" w:rsidRPr="00490CFC">
        <w:rPr>
          <w:rFonts w:asciiTheme="majorHAnsi" w:eastAsia="Calibri" w:hAnsiTheme="majorHAnsi" w:cstheme="majorHAnsi"/>
          <w:b/>
          <w:sz w:val="22"/>
          <w:szCs w:val="22"/>
        </w:rPr>
        <w:t>Academic Learning Contract and Signature Page</w:t>
      </w:r>
      <w:r w:rsidR="00E4441D">
        <w:rPr>
          <w:rFonts w:asciiTheme="majorHAnsi" w:eastAsia="Calibri" w:hAnsiTheme="majorHAnsi" w:cstheme="majorHAnsi"/>
          <w:b/>
          <w:sz w:val="22"/>
          <w:szCs w:val="22"/>
        </w:rPr>
        <w:t xml:space="preserve"> and review the </w:t>
      </w:r>
      <w:hyperlink r:id="rId8" w:history="1">
        <w:r w:rsidR="00E4441D" w:rsidRPr="00490CFC">
          <w:rPr>
            <w:rStyle w:val="Hyperlink"/>
            <w:rFonts w:asciiTheme="majorHAnsi" w:eastAsia="Calibri" w:hAnsiTheme="majorHAnsi" w:cstheme="majorHAnsi"/>
            <w:sz w:val="22"/>
            <w:szCs w:val="22"/>
          </w:rPr>
          <w:t>SPH 495 Syllabus</w:t>
        </w:r>
      </w:hyperlink>
      <w:r w:rsidR="00E4441D" w:rsidRPr="00F45FAC">
        <w:rPr>
          <w:rFonts w:asciiTheme="majorHAnsi" w:eastAsia="Calibri" w:hAnsiTheme="majorHAnsi" w:cstheme="majorHAnsi"/>
          <w:sz w:val="22"/>
          <w:szCs w:val="22"/>
        </w:rPr>
        <w:t xml:space="preserve">. </w:t>
      </w:r>
      <w:r w:rsidR="00D0552B" w:rsidRPr="00490CFC">
        <w:rPr>
          <w:rFonts w:asciiTheme="majorHAnsi" w:eastAsia="Calibri" w:hAnsiTheme="majorHAnsi" w:cstheme="majorHAnsi"/>
          <w:sz w:val="22"/>
          <w:szCs w:val="22"/>
        </w:rPr>
        <w:t xml:space="preserve">If your </w:t>
      </w:r>
      <w:r w:rsidR="00E4441D">
        <w:rPr>
          <w:rFonts w:asciiTheme="majorHAnsi" w:eastAsia="Calibri" w:hAnsiTheme="majorHAnsi" w:cstheme="majorHAnsi"/>
          <w:sz w:val="22"/>
          <w:szCs w:val="22"/>
        </w:rPr>
        <w:t xml:space="preserve">internship </w:t>
      </w:r>
      <w:r w:rsidR="00D0552B" w:rsidRPr="00490CFC">
        <w:rPr>
          <w:rFonts w:asciiTheme="majorHAnsi" w:eastAsia="Calibri" w:hAnsiTheme="majorHAnsi" w:cstheme="majorHAnsi"/>
          <w:sz w:val="22"/>
          <w:szCs w:val="22"/>
        </w:rPr>
        <w:t xml:space="preserve">is </w:t>
      </w:r>
      <w:r w:rsidR="00E4441D">
        <w:rPr>
          <w:rFonts w:asciiTheme="majorHAnsi" w:eastAsia="Calibri" w:hAnsiTheme="majorHAnsi" w:cstheme="majorHAnsi"/>
          <w:sz w:val="22"/>
          <w:szCs w:val="22"/>
        </w:rPr>
        <w:t xml:space="preserve">occurring during Summer quarter, Orientation will be held </w:t>
      </w:r>
      <w:r w:rsidR="00D213AF">
        <w:rPr>
          <w:rFonts w:asciiTheme="majorHAnsi" w:eastAsia="Calibri" w:hAnsiTheme="majorHAnsi" w:cstheme="majorHAnsi"/>
          <w:sz w:val="22"/>
          <w:szCs w:val="22"/>
        </w:rPr>
        <w:t>prior to the end of Spring quarter</w:t>
      </w:r>
      <w:r w:rsidR="00E4441D">
        <w:rPr>
          <w:rFonts w:asciiTheme="majorHAnsi" w:eastAsia="Calibri" w:hAnsiTheme="majorHAnsi" w:cstheme="majorHAnsi"/>
          <w:sz w:val="22"/>
          <w:szCs w:val="22"/>
        </w:rPr>
        <w:t xml:space="preserve">. </w:t>
      </w:r>
      <w:r>
        <w:rPr>
          <w:rFonts w:asciiTheme="majorHAnsi" w:hAnsiTheme="majorHAnsi" w:cstheme="majorHAnsi"/>
          <w:i/>
          <w:sz w:val="22"/>
          <w:szCs w:val="22"/>
        </w:rPr>
        <w:t xml:space="preserve">You will be dropped from the course if you do not complete this step. </w:t>
      </w:r>
    </w:p>
    <w:p w14:paraId="1D8ACA6E" w14:textId="77777777" w:rsidR="00D0552B" w:rsidRPr="00666567" w:rsidRDefault="00D0552B" w:rsidP="00666567">
      <w:pPr>
        <w:spacing w:after="0" w:line="240" w:lineRule="auto"/>
      </w:pPr>
    </w:p>
    <w:p w14:paraId="695F6F77" w14:textId="77777777" w:rsidR="000131C3" w:rsidRPr="00666567" w:rsidRDefault="009B1217">
      <w:pPr>
        <w:keepNext/>
        <w:keepLines/>
        <w:spacing w:after="0" w:line="240" w:lineRule="auto"/>
        <w:jc w:val="center"/>
        <w:rPr>
          <w:b/>
          <w:i/>
        </w:rPr>
      </w:pPr>
      <w:r w:rsidRPr="00666567">
        <w:rPr>
          <w:b/>
          <w:i/>
        </w:rPr>
        <w:t>SPH 495 is subject to all University of Washington guidelines,</w:t>
      </w:r>
    </w:p>
    <w:p w14:paraId="0D44292F" w14:textId="77777777" w:rsidR="000131C3" w:rsidRPr="00666567" w:rsidRDefault="009B1217">
      <w:pPr>
        <w:keepNext/>
        <w:keepLines/>
        <w:spacing w:after="0" w:line="240" w:lineRule="auto"/>
        <w:jc w:val="center"/>
      </w:pPr>
      <w:r w:rsidRPr="00666567">
        <w:rPr>
          <w:b/>
          <w:i/>
        </w:rPr>
        <w:t>including but not limited to tuition and fees, registration, and grading standards.</w:t>
      </w:r>
    </w:p>
    <w:p w14:paraId="2481889E" w14:textId="59D7328C" w:rsidR="00D0552B" w:rsidRDefault="00D0552B">
      <w:pPr>
        <w:spacing w:after="0" w:line="240" w:lineRule="auto"/>
        <w:rPr>
          <w:b/>
          <w:sz w:val="24"/>
          <w:szCs w:val="24"/>
        </w:rPr>
      </w:pPr>
    </w:p>
    <w:p w14:paraId="0090DFCD" w14:textId="77777777" w:rsidR="00BC557B" w:rsidRPr="003B6D5C" w:rsidRDefault="003B6D5C" w:rsidP="003B6D5C">
      <w:pPr>
        <w:pBdr>
          <w:top w:val="nil"/>
          <w:left w:val="nil"/>
          <w:bottom w:val="nil"/>
          <w:right w:val="nil"/>
          <w:between w:val="nil"/>
        </w:pBdr>
        <w:spacing w:after="0" w:line="240" w:lineRule="auto"/>
        <w:jc w:val="center"/>
        <w:rPr>
          <w:b/>
        </w:rPr>
      </w:pPr>
      <w:r w:rsidRPr="00666567">
        <w:rPr>
          <w:b/>
        </w:rPr>
        <w:t>Public Health-Global Health Internship (SPH 495)</w:t>
      </w:r>
      <w:r>
        <w:rPr>
          <w:b/>
        </w:rPr>
        <w:t xml:space="preserve"> Application</w:t>
      </w:r>
    </w:p>
    <w:p w14:paraId="50E66402" w14:textId="77777777" w:rsidR="003B6D5C" w:rsidRDefault="003B6D5C">
      <w:pPr>
        <w:spacing w:after="0" w:line="240" w:lineRule="auto"/>
        <w:rPr>
          <w:sz w:val="24"/>
          <w:szCs w:val="24"/>
        </w:rPr>
      </w:pPr>
    </w:p>
    <w:p w14:paraId="319784D5" w14:textId="6A549101" w:rsidR="000131C3" w:rsidRDefault="009B1217">
      <w:pPr>
        <w:spacing w:after="0" w:line="240" w:lineRule="auto"/>
        <w:rPr>
          <w:b/>
          <w:sz w:val="24"/>
          <w:szCs w:val="24"/>
        </w:rPr>
      </w:pPr>
      <w:r>
        <w:rPr>
          <w:b/>
          <w:sz w:val="24"/>
          <w:szCs w:val="24"/>
        </w:rPr>
        <w:t xml:space="preserve">Part 1: Personal Information:                                           </w:t>
      </w:r>
      <w:r w:rsidR="00F924A9">
        <w:rPr>
          <w:b/>
          <w:sz w:val="24"/>
          <w:szCs w:val="24"/>
        </w:rPr>
        <w:t xml:space="preserve">    </w:t>
      </w:r>
      <w:r>
        <w:rPr>
          <w:b/>
          <w:sz w:val="24"/>
          <w:szCs w:val="24"/>
        </w:rPr>
        <w:t>Quarter</w:t>
      </w:r>
      <w:r w:rsidR="00294253">
        <w:rPr>
          <w:b/>
          <w:sz w:val="24"/>
          <w:szCs w:val="24"/>
        </w:rPr>
        <w:t xml:space="preserve">: </w:t>
      </w:r>
    </w:p>
    <w:tbl>
      <w:tblPr>
        <w:tblStyle w:val="a"/>
        <w:tblW w:w="10800" w:type="dxa"/>
        <w:tblLayout w:type="fixed"/>
        <w:tblLook w:val="0000" w:firstRow="0" w:lastRow="0" w:firstColumn="0" w:lastColumn="0" w:noHBand="0" w:noVBand="0"/>
      </w:tblPr>
      <w:tblGrid>
        <w:gridCol w:w="3601"/>
        <w:gridCol w:w="1799"/>
        <w:gridCol w:w="1801"/>
        <w:gridCol w:w="3599"/>
      </w:tblGrid>
      <w:tr w:rsidR="000131C3" w14:paraId="23531D7C" w14:textId="77777777">
        <w:trPr>
          <w:trHeight w:val="360"/>
        </w:trPr>
        <w:tc>
          <w:tcPr>
            <w:tcW w:w="5400" w:type="dxa"/>
            <w:gridSpan w:val="2"/>
            <w:shd w:val="clear" w:color="auto" w:fill="auto"/>
            <w:vAlign w:val="bottom"/>
          </w:tcPr>
          <w:p w14:paraId="1CCFB819" w14:textId="77777777" w:rsidR="000131C3" w:rsidRDefault="000131C3">
            <w:pPr>
              <w:spacing w:after="0" w:line="240" w:lineRule="auto"/>
              <w:ind w:right="-270"/>
              <w:rPr>
                <w:b/>
                <w:sz w:val="24"/>
                <w:szCs w:val="24"/>
              </w:rPr>
            </w:pPr>
          </w:p>
        </w:tc>
        <w:tc>
          <w:tcPr>
            <w:tcW w:w="5400" w:type="dxa"/>
            <w:gridSpan w:val="2"/>
            <w:tcBorders>
              <w:top w:val="single" w:sz="4" w:space="0" w:color="000000"/>
              <w:bottom w:val="single" w:sz="4" w:space="0" w:color="000000"/>
            </w:tcBorders>
            <w:shd w:val="clear" w:color="auto" w:fill="auto"/>
            <w:vAlign w:val="bottom"/>
          </w:tcPr>
          <w:p w14:paraId="67D64CF4" w14:textId="77777777" w:rsidR="000131C3" w:rsidRDefault="009B1217">
            <w:pPr>
              <w:spacing w:after="0" w:line="240" w:lineRule="auto"/>
              <w:ind w:right="-270"/>
              <w:rPr>
                <w:sz w:val="24"/>
                <w:szCs w:val="24"/>
              </w:rPr>
            </w:pPr>
            <w:r>
              <w:rPr>
                <w:sz w:val="24"/>
                <w:szCs w:val="24"/>
              </w:rPr>
              <w:t>Student #:</w:t>
            </w:r>
          </w:p>
        </w:tc>
      </w:tr>
      <w:tr w:rsidR="000131C3" w14:paraId="73C1A240" w14:textId="77777777">
        <w:trPr>
          <w:trHeight w:val="360"/>
        </w:trPr>
        <w:tc>
          <w:tcPr>
            <w:tcW w:w="5400" w:type="dxa"/>
            <w:gridSpan w:val="2"/>
            <w:tcBorders>
              <w:bottom w:val="single" w:sz="4" w:space="0" w:color="000000"/>
            </w:tcBorders>
            <w:shd w:val="clear" w:color="auto" w:fill="auto"/>
            <w:vAlign w:val="bottom"/>
          </w:tcPr>
          <w:p w14:paraId="469EE6A7" w14:textId="77777777" w:rsidR="000131C3" w:rsidRDefault="009B1217">
            <w:pPr>
              <w:spacing w:after="0" w:line="240" w:lineRule="auto"/>
              <w:ind w:right="-270"/>
              <w:rPr>
                <w:sz w:val="24"/>
                <w:szCs w:val="24"/>
              </w:rPr>
            </w:pPr>
            <w:r>
              <w:rPr>
                <w:sz w:val="24"/>
                <w:szCs w:val="24"/>
              </w:rPr>
              <w:lastRenderedPageBreak/>
              <w:t>First Name:</w:t>
            </w:r>
          </w:p>
        </w:tc>
        <w:tc>
          <w:tcPr>
            <w:tcW w:w="5400" w:type="dxa"/>
            <w:gridSpan w:val="2"/>
            <w:tcBorders>
              <w:top w:val="single" w:sz="4" w:space="0" w:color="000000"/>
              <w:bottom w:val="single" w:sz="4" w:space="0" w:color="000000"/>
            </w:tcBorders>
            <w:shd w:val="clear" w:color="auto" w:fill="auto"/>
            <w:vAlign w:val="bottom"/>
          </w:tcPr>
          <w:p w14:paraId="59036EE1" w14:textId="77777777" w:rsidR="000131C3" w:rsidRDefault="009B1217">
            <w:pPr>
              <w:spacing w:after="0" w:line="240" w:lineRule="auto"/>
              <w:ind w:right="-270"/>
              <w:rPr>
                <w:sz w:val="24"/>
                <w:szCs w:val="24"/>
              </w:rPr>
            </w:pPr>
            <w:r>
              <w:rPr>
                <w:sz w:val="24"/>
                <w:szCs w:val="24"/>
              </w:rPr>
              <w:t>Last Name:</w:t>
            </w:r>
          </w:p>
        </w:tc>
      </w:tr>
      <w:tr w:rsidR="000131C3" w14:paraId="1001C96C" w14:textId="77777777">
        <w:trPr>
          <w:trHeight w:val="360"/>
        </w:trPr>
        <w:tc>
          <w:tcPr>
            <w:tcW w:w="5400" w:type="dxa"/>
            <w:gridSpan w:val="2"/>
            <w:tcBorders>
              <w:top w:val="single" w:sz="4" w:space="0" w:color="000000"/>
              <w:bottom w:val="single" w:sz="4" w:space="0" w:color="000000"/>
            </w:tcBorders>
            <w:shd w:val="clear" w:color="auto" w:fill="auto"/>
            <w:vAlign w:val="bottom"/>
          </w:tcPr>
          <w:p w14:paraId="667A5C65" w14:textId="77777777" w:rsidR="000131C3" w:rsidRDefault="009B1217">
            <w:pPr>
              <w:spacing w:after="0" w:line="240" w:lineRule="auto"/>
              <w:ind w:right="-270"/>
              <w:rPr>
                <w:sz w:val="24"/>
                <w:szCs w:val="24"/>
              </w:rPr>
            </w:pPr>
            <w:r>
              <w:rPr>
                <w:sz w:val="24"/>
                <w:szCs w:val="24"/>
              </w:rPr>
              <w:t>Other Names Used:</w:t>
            </w:r>
          </w:p>
        </w:tc>
        <w:tc>
          <w:tcPr>
            <w:tcW w:w="5400" w:type="dxa"/>
            <w:gridSpan w:val="2"/>
            <w:tcBorders>
              <w:top w:val="single" w:sz="4" w:space="0" w:color="000000"/>
              <w:bottom w:val="single" w:sz="4" w:space="0" w:color="000000"/>
            </w:tcBorders>
            <w:shd w:val="clear" w:color="auto" w:fill="auto"/>
            <w:vAlign w:val="bottom"/>
          </w:tcPr>
          <w:p w14:paraId="7F37854D" w14:textId="77777777" w:rsidR="000131C3" w:rsidRDefault="000131C3">
            <w:pPr>
              <w:spacing w:after="0" w:line="240" w:lineRule="auto"/>
              <w:ind w:right="-270"/>
              <w:rPr>
                <w:sz w:val="24"/>
                <w:szCs w:val="24"/>
              </w:rPr>
            </w:pPr>
          </w:p>
        </w:tc>
      </w:tr>
      <w:tr w:rsidR="000131C3" w14:paraId="2A6F3F35" w14:textId="77777777">
        <w:trPr>
          <w:trHeight w:val="360"/>
        </w:trPr>
        <w:tc>
          <w:tcPr>
            <w:tcW w:w="5400" w:type="dxa"/>
            <w:gridSpan w:val="2"/>
            <w:tcBorders>
              <w:top w:val="single" w:sz="4" w:space="0" w:color="000000"/>
              <w:bottom w:val="single" w:sz="4" w:space="0" w:color="000000"/>
            </w:tcBorders>
            <w:shd w:val="clear" w:color="auto" w:fill="auto"/>
            <w:vAlign w:val="bottom"/>
          </w:tcPr>
          <w:p w14:paraId="2F98DDD2" w14:textId="77777777" w:rsidR="000131C3" w:rsidRDefault="009B1217">
            <w:pPr>
              <w:spacing w:after="0" w:line="240" w:lineRule="auto"/>
              <w:ind w:right="-270"/>
              <w:rPr>
                <w:sz w:val="24"/>
                <w:szCs w:val="24"/>
              </w:rPr>
            </w:pPr>
            <w:r>
              <w:rPr>
                <w:sz w:val="24"/>
                <w:szCs w:val="24"/>
              </w:rPr>
              <w:t>Best Phone #:</w:t>
            </w:r>
          </w:p>
        </w:tc>
        <w:tc>
          <w:tcPr>
            <w:tcW w:w="5400" w:type="dxa"/>
            <w:gridSpan w:val="2"/>
            <w:tcBorders>
              <w:top w:val="single" w:sz="4" w:space="0" w:color="000000"/>
              <w:bottom w:val="single" w:sz="4" w:space="0" w:color="000000"/>
            </w:tcBorders>
            <w:shd w:val="clear" w:color="auto" w:fill="auto"/>
            <w:vAlign w:val="bottom"/>
          </w:tcPr>
          <w:p w14:paraId="168293DD" w14:textId="77777777" w:rsidR="000131C3" w:rsidRDefault="000131C3">
            <w:pPr>
              <w:spacing w:after="0" w:line="240" w:lineRule="auto"/>
              <w:ind w:right="-270"/>
              <w:rPr>
                <w:sz w:val="24"/>
                <w:szCs w:val="24"/>
              </w:rPr>
            </w:pPr>
          </w:p>
        </w:tc>
      </w:tr>
      <w:tr w:rsidR="000131C3" w14:paraId="170DA0D9" w14:textId="77777777">
        <w:trPr>
          <w:trHeight w:val="360"/>
        </w:trPr>
        <w:tc>
          <w:tcPr>
            <w:tcW w:w="5400" w:type="dxa"/>
            <w:gridSpan w:val="2"/>
            <w:tcBorders>
              <w:top w:val="single" w:sz="4" w:space="0" w:color="000000"/>
              <w:bottom w:val="single" w:sz="4" w:space="0" w:color="000000"/>
            </w:tcBorders>
            <w:shd w:val="clear" w:color="auto" w:fill="auto"/>
            <w:vAlign w:val="bottom"/>
          </w:tcPr>
          <w:p w14:paraId="08D89765" w14:textId="77777777" w:rsidR="000131C3" w:rsidRDefault="009B1217">
            <w:pPr>
              <w:spacing w:after="0" w:line="240" w:lineRule="auto"/>
              <w:ind w:right="-270"/>
              <w:rPr>
                <w:sz w:val="24"/>
                <w:szCs w:val="24"/>
              </w:rPr>
            </w:pPr>
            <w:r>
              <w:rPr>
                <w:sz w:val="24"/>
                <w:szCs w:val="24"/>
              </w:rPr>
              <w:t xml:space="preserve">UW Email:  </w:t>
            </w:r>
          </w:p>
        </w:tc>
        <w:tc>
          <w:tcPr>
            <w:tcW w:w="5400" w:type="dxa"/>
            <w:gridSpan w:val="2"/>
            <w:tcBorders>
              <w:top w:val="single" w:sz="4" w:space="0" w:color="000000"/>
              <w:bottom w:val="single" w:sz="4" w:space="0" w:color="000000"/>
            </w:tcBorders>
            <w:shd w:val="clear" w:color="auto" w:fill="auto"/>
            <w:vAlign w:val="bottom"/>
          </w:tcPr>
          <w:p w14:paraId="7834A793" w14:textId="77777777" w:rsidR="000131C3" w:rsidRDefault="000131C3">
            <w:pPr>
              <w:spacing w:after="0" w:line="240" w:lineRule="auto"/>
              <w:ind w:right="-270"/>
              <w:rPr>
                <w:sz w:val="24"/>
                <w:szCs w:val="24"/>
              </w:rPr>
            </w:pPr>
          </w:p>
        </w:tc>
      </w:tr>
      <w:tr w:rsidR="000131C3" w14:paraId="3DECEF3A" w14:textId="77777777">
        <w:trPr>
          <w:trHeight w:val="360"/>
        </w:trPr>
        <w:tc>
          <w:tcPr>
            <w:tcW w:w="10800" w:type="dxa"/>
            <w:gridSpan w:val="4"/>
            <w:shd w:val="clear" w:color="auto" w:fill="auto"/>
            <w:vAlign w:val="center"/>
          </w:tcPr>
          <w:p w14:paraId="00E074C9" w14:textId="77777777" w:rsidR="000131C3" w:rsidRDefault="000131C3">
            <w:pPr>
              <w:spacing w:after="0" w:line="240" w:lineRule="auto"/>
              <w:ind w:left="360" w:right="-180"/>
              <w:rPr>
                <w:i/>
                <w:sz w:val="16"/>
                <w:szCs w:val="16"/>
              </w:rPr>
            </w:pPr>
          </w:p>
        </w:tc>
      </w:tr>
      <w:tr w:rsidR="000131C3" w14:paraId="0CDBACA1" w14:textId="77777777">
        <w:trPr>
          <w:trHeight w:val="360"/>
        </w:trPr>
        <w:tc>
          <w:tcPr>
            <w:tcW w:w="5400" w:type="dxa"/>
            <w:gridSpan w:val="2"/>
            <w:shd w:val="clear" w:color="auto" w:fill="auto"/>
            <w:vAlign w:val="bottom"/>
          </w:tcPr>
          <w:p w14:paraId="45A2645B" w14:textId="77777777" w:rsidR="000131C3" w:rsidRDefault="009B1217">
            <w:pPr>
              <w:spacing w:after="0" w:line="240" w:lineRule="auto"/>
              <w:ind w:right="-270"/>
              <w:rPr>
                <w:b/>
                <w:sz w:val="24"/>
                <w:szCs w:val="24"/>
              </w:rPr>
            </w:pPr>
            <w:r>
              <w:rPr>
                <w:b/>
                <w:sz w:val="24"/>
                <w:szCs w:val="24"/>
              </w:rPr>
              <w:t>Organization Information</w:t>
            </w:r>
          </w:p>
        </w:tc>
        <w:tc>
          <w:tcPr>
            <w:tcW w:w="5400" w:type="dxa"/>
            <w:gridSpan w:val="2"/>
            <w:shd w:val="clear" w:color="auto" w:fill="auto"/>
            <w:vAlign w:val="bottom"/>
          </w:tcPr>
          <w:p w14:paraId="01F0C5AA" w14:textId="77777777" w:rsidR="000131C3" w:rsidRDefault="000131C3">
            <w:pPr>
              <w:spacing w:after="0" w:line="240" w:lineRule="auto"/>
              <w:ind w:right="-270"/>
              <w:rPr>
                <w:sz w:val="24"/>
                <w:szCs w:val="24"/>
              </w:rPr>
            </w:pPr>
          </w:p>
        </w:tc>
      </w:tr>
      <w:tr w:rsidR="000131C3" w14:paraId="5AEF4F68" w14:textId="77777777">
        <w:trPr>
          <w:trHeight w:val="360"/>
        </w:trPr>
        <w:tc>
          <w:tcPr>
            <w:tcW w:w="5400" w:type="dxa"/>
            <w:gridSpan w:val="2"/>
            <w:tcBorders>
              <w:bottom w:val="single" w:sz="4" w:space="0" w:color="000000"/>
            </w:tcBorders>
            <w:shd w:val="clear" w:color="auto" w:fill="auto"/>
            <w:vAlign w:val="bottom"/>
          </w:tcPr>
          <w:p w14:paraId="627A53DC" w14:textId="77777777" w:rsidR="000131C3" w:rsidRDefault="009B1217">
            <w:pPr>
              <w:spacing w:after="0" w:line="240" w:lineRule="auto"/>
              <w:ind w:right="-270"/>
              <w:rPr>
                <w:sz w:val="24"/>
                <w:szCs w:val="24"/>
              </w:rPr>
            </w:pPr>
            <w:r>
              <w:rPr>
                <w:sz w:val="24"/>
                <w:szCs w:val="24"/>
              </w:rPr>
              <w:t xml:space="preserve">Name of Organization:  </w:t>
            </w:r>
          </w:p>
        </w:tc>
        <w:tc>
          <w:tcPr>
            <w:tcW w:w="5400" w:type="dxa"/>
            <w:gridSpan w:val="2"/>
            <w:tcBorders>
              <w:bottom w:val="single" w:sz="4" w:space="0" w:color="000000"/>
            </w:tcBorders>
            <w:shd w:val="clear" w:color="auto" w:fill="auto"/>
            <w:vAlign w:val="bottom"/>
          </w:tcPr>
          <w:p w14:paraId="09F018AD" w14:textId="77777777" w:rsidR="000131C3" w:rsidRDefault="000131C3">
            <w:pPr>
              <w:spacing w:after="0" w:line="240" w:lineRule="auto"/>
              <w:ind w:right="-270"/>
              <w:rPr>
                <w:sz w:val="24"/>
                <w:szCs w:val="24"/>
              </w:rPr>
            </w:pPr>
          </w:p>
        </w:tc>
      </w:tr>
      <w:tr w:rsidR="000131C3" w14:paraId="41CA8518" w14:textId="77777777">
        <w:trPr>
          <w:trHeight w:val="360"/>
        </w:trPr>
        <w:tc>
          <w:tcPr>
            <w:tcW w:w="5400" w:type="dxa"/>
            <w:gridSpan w:val="2"/>
            <w:tcBorders>
              <w:top w:val="single" w:sz="4" w:space="0" w:color="000000"/>
              <w:bottom w:val="single" w:sz="4" w:space="0" w:color="000000"/>
            </w:tcBorders>
            <w:shd w:val="clear" w:color="auto" w:fill="auto"/>
            <w:vAlign w:val="bottom"/>
          </w:tcPr>
          <w:p w14:paraId="29C62937" w14:textId="77777777" w:rsidR="000131C3" w:rsidRDefault="009B1217">
            <w:pPr>
              <w:spacing w:after="0" w:line="240" w:lineRule="auto"/>
              <w:ind w:right="-270"/>
              <w:rPr>
                <w:sz w:val="24"/>
                <w:szCs w:val="24"/>
              </w:rPr>
            </w:pPr>
            <w:r>
              <w:rPr>
                <w:sz w:val="24"/>
                <w:szCs w:val="24"/>
              </w:rPr>
              <w:t xml:space="preserve">Internship Title:  </w:t>
            </w:r>
          </w:p>
        </w:tc>
        <w:tc>
          <w:tcPr>
            <w:tcW w:w="5400" w:type="dxa"/>
            <w:gridSpan w:val="2"/>
            <w:tcBorders>
              <w:top w:val="single" w:sz="4" w:space="0" w:color="000000"/>
              <w:bottom w:val="single" w:sz="4" w:space="0" w:color="000000"/>
            </w:tcBorders>
            <w:shd w:val="clear" w:color="auto" w:fill="auto"/>
            <w:vAlign w:val="bottom"/>
          </w:tcPr>
          <w:p w14:paraId="3227F40E" w14:textId="77777777" w:rsidR="000131C3" w:rsidRDefault="000131C3">
            <w:pPr>
              <w:spacing w:after="0" w:line="240" w:lineRule="auto"/>
              <w:ind w:right="-270"/>
              <w:rPr>
                <w:sz w:val="24"/>
                <w:szCs w:val="24"/>
              </w:rPr>
            </w:pPr>
          </w:p>
        </w:tc>
      </w:tr>
      <w:tr w:rsidR="000131C3" w14:paraId="45AE93FA" w14:textId="77777777">
        <w:trPr>
          <w:trHeight w:val="360"/>
        </w:trPr>
        <w:tc>
          <w:tcPr>
            <w:tcW w:w="10800" w:type="dxa"/>
            <w:gridSpan w:val="4"/>
            <w:tcBorders>
              <w:bottom w:val="single" w:sz="4" w:space="0" w:color="000000"/>
            </w:tcBorders>
            <w:shd w:val="clear" w:color="auto" w:fill="auto"/>
            <w:vAlign w:val="bottom"/>
          </w:tcPr>
          <w:p w14:paraId="1160B28D" w14:textId="77777777" w:rsidR="000131C3" w:rsidRDefault="009B1217">
            <w:pPr>
              <w:spacing w:after="0" w:line="240" w:lineRule="auto"/>
              <w:ind w:right="-270"/>
              <w:rPr>
                <w:sz w:val="24"/>
                <w:szCs w:val="24"/>
              </w:rPr>
            </w:pPr>
            <w:r>
              <w:rPr>
                <w:sz w:val="24"/>
                <w:szCs w:val="24"/>
              </w:rPr>
              <w:t xml:space="preserve">Internship Location:  </w:t>
            </w:r>
          </w:p>
        </w:tc>
      </w:tr>
      <w:tr w:rsidR="000131C3" w14:paraId="7FC386AE" w14:textId="77777777">
        <w:trPr>
          <w:trHeight w:val="360"/>
        </w:trPr>
        <w:tc>
          <w:tcPr>
            <w:tcW w:w="5400" w:type="dxa"/>
            <w:gridSpan w:val="2"/>
            <w:tcBorders>
              <w:top w:val="single" w:sz="4" w:space="0" w:color="000000"/>
              <w:bottom w:val="single" w:sz="4" w:space="0" w:color="000000"/>
            </w:tcBorders>
            <w:shd w:val="clear" w:color="auto" w:fill="auto"/>
            <w:vAlign w:val="bottom"/>
          </w:tcPr>
          <w:p w14:paraId="556FC5F8" w14:textId="77777777" w:rsidR="000131C3" w:rsidRDefault="009B1217">
            <w:pPr>
              <w:spacing w:after="0" w:line="240" w:lineRule="auto"/>
              <w:ind w:right="-270"/>
              <w:rPr>
                <w:sz w:val="24"/>
                <w:szCs w:val="24"/>
              </w:rPr>
            </w:pPr>
            <w:r>
              <w:rPr>
                <w:sz w:val="24"/>
                <w:szCs w:val="24"/>
              </w:rPr>
              <w:t xml:space="preserve">Name of Supervisor:  </w:t>
            </w:r>
          </w:p>
        </w:tc>
        <w:tc>
          <w:tcPr>
            <w:tcW w:w="5400" w:type="dxa"/>
            <w:gridSpan w:val="2"/>
            <w:tcBorders>
              <w:top w:val="single" w:sz="4" w:space="0" w:color="000000"/>
              <w:bottom w:val="single" w:sz="4" w:space="0" w:color="000000"/>
            </w:tcBorders>
            <w:shd w:val="clear" w:color="auto" w:fill="auto"/>
            <w:vAlign w:val="bottom"/>
          </w:tcPr>
          <w:p w14:paraId="3C0AA75E" w14:textId="77777777" w:rsidR="000131C3" w:rsidRDefault="000131C3">
            <w:pPr>
              <w:spacing w:after="0" w:line="240" w:lineRule="auto"/>
              <w:ind w:right="-270"/>
              <w:rPr>
                <w:sz w:val="24"/>
                <w:szCs w:val="24"/>
              </w:rPr>
            </w:pPr>
          </w:p>
        </w:tc>
      </w:tr>
      <w:tr w:rsidR="000131C3" w14:paraId="42D5E376" w14:textId="77777777">
        <w:trPr>
          <w:trHeight w:val="360"/>
        </w:trPr>
        <w:tc>
          <w:tcPr>
            <w:tcW w:w="5400" w:type="dxa"/>
            <w:gridSpan w:val="2"/>
            <w:tcBorders>
              <w:top w:val="single" w:sz="4" w:space="0" w:color="000000"/>
              <w:bottom w:val="single" w:sz="4" w:space="0" w:color="000000"/>
            </w:tcBorders>
            <w:shd w:val="clear" w:color="auto" w:fill="auto"/>
            <w:vAlign w:val="bottom"/>
          </w:tcPr>
          <w:p w14:paraId="0B12B0A2" w14:textId="77777777" w:rsidR="000131C3" w:rsidRDefault="009B1217">
            <w:pPr>
              <w:spacing w:after="0" w:line="240" w:lineRule="auto"/>
              <w:ind w:right="-270"/>
              <w:rPr>
                <w:sz w:val="24"/>
                <w:szCs w:val="24"/>
              </w:rPr>
            </w:pPr>
            <w:r>
              <w:rPr>
                <w:sz w:val="24"/>
                <w:szCs w:val="24"/>
              </w:rPr>
              <w:t>Supervisor Email:</w:t>
            </w:r>
          </w:p>
        </w:tc>
        <w:tc>
          <w:tcPr>
            <w:tcW w:w="5400" w:type="dxa"/>
            <w:gridSpan w:val="2"/>
            <w:tcBorders>
              <w:top w:val="single" w:sz="4" w:space="0" w:color="000000"/>
              <w:bottom w:val="single" w:sz="4" w:space="0" w:color="000000"/>
            </w:tcBorders>
            <w:shd w:val="clear" w:color="auto" w:fill="auto"/>
            <w:vAlign w:val="bottom"/>
          </w:tcPr>
          <w:p w14:paraId="670EEE39" w14:textId="77777777" w:rsidR="000131C3" w:rsidRDefault="009B1217">
            <w:pPr>
              <w:spacing w:after="0" w:line="240" w:lineRule="auto"/>
              <w:ind w:right="-270"/>
              <w:rPr>
                <w:sz w:val="24"/>
                <w:szCs w:val="24"/>
              </w:rPr>
            </w:pPr>
            <w:r>
              <w:rPr>
                <w:sz w:val="24"/>
                <w:szCs w:val="24"/>
              </w:rPr>
              <w:t>Supervisor Phone:</w:t>
            </w:r>
          </w:p>
        </w:tc>
      </w:tr>
      <w:tr w:rsidR="000131C3" w14:paraId="3F45B9C9" w14:textId="77777777">
        <w:trPr>
          <w:trHeight w:val="360"/>
        </w:trPr>
        <w:tc>
          <w:tcPr>
            <w:tcW w:w="10800" w:type="dxa"/>
            <w:gridSpan w:val="4"/>
            <w:shd w:val="clear" w:color="auto" w:fill="auto"/>
            <w:vAlign w:val="bottom"/>
          </w:tcPr>
          <w:p w14:paraId="22840F25" w14:textId="77777777" w:rsidR="000131C3" w:rsidRDefault="000131C3">
            <w:pPr>
              <w:spacing w:after="0" w:line="240" w:lineRule="auto"/>
              <w:ind w:right="-270"/>
              <w:rPr>
                <w:sz w:val="24"/>
                <w:szCs w:val="24"/>
              </w:rPr>
            </w:pPr>
          </w:p>
        </w:tc>
      </w:tr>
      <w:tr w:rsidR="000131C3" w14:paraId="081E2BE9" w14:textId="77777777">
        <w:trPr>
          <w:trHeight w:val="360"/>
        </w:trPr>
        <w:tc>
          <w:tcPr>
            <w:tcW w:w="10800" w:type="dxa"/>
            <w:gridSpan w:val="4"/>
            <w:shd w:val="clear" w:color="auto" w:fill="auto"/>
            <w:vAlign w:val="bottom"/>
          </w:tcPr>
          <w:p w14:paraId="70F52876" w14:textId="77777777" w:rsidR="000131C3" w:rsidRDefault="009B1217">
            <w:pPr>
              <w:spacing w:after="0" w:line="240" w:lineRule="auto"/>
              <w:ind w:right="-270"/>
              <w:rPr>
                <w:b/>
                <w:sz w:val="24"/>
                <w:szCs w:val="24"/>
              </w:rPr>
            </w:pPr>
            <w:r>
              <w:rPr>
                <w:b/>
                <w:sz w:val="24"/>
                <w:szCs w:val="24"/>
              </w:rPr>
              <w:t>Internship Information</w:t>
            </w:r>
          </w:p>
        </w:tc>
      </w:tr>
      <w:tr w:rsidR="000131C3" w14:paraId="45AE320A" w14:textId="77777777">
        <w:trPr>
          <w:trHeight w:val="360"/>
        </w:trPr>
        <w:tc>
          <w:tcPr>
            <w:tcW w:w="10800" w:type="dxa"/>
            <w:gridSpan w:val="4"/>
            <w:tcBorders>
              <w:bottom w:val="single" w:sz="4" w:space="0" w:color="000000"/>
            </w:tcBorders>
            <w:shd w:val="clear" w:color="auto" w:fill="auto"/>
            <w:vAlign w:val="bottom"/>
          </w:tcPr>
          <w:p w14:paraId="088732A2" w14:textId="77777777" w:rsidR="000131C3" w:rsidRDefault="009B1217">
            <w:pPr>
              <w:spacing w:after="0" w:line="240" w:lineRule="auto"/>
              <w:ind w:right="-270"/>
              <w:rPr>
                <w:sz w:val="24"/>
                <w:szCs w:val="24"/>
              </w:rPr>
            </w:pPr>
            <w:r>
              <w:rPr>
                <w:sz w:val="24"/>
                <w:szCs w:val="24"/>
              </w:rPr>
              <w:t xml:space="preserve">Number of Hours Per Week at Site:  </w:t>
            </w:r>
          </w:p>
        </w:tc>
      </w:tr>
      <w:tr w:rsidR="000131C3" w14:paraId="2F62C8D2" w14:textId="77777777">
        <w:trPr>
          <w:trHeight w:val="360"/>
        </w:trPr>
        <w:tc>
          <w:tcPr>
            <w:tcW w:w="10800" w:type="dxa"/>
            <w:gridSpan w:val="4"/>
            <w:shd w:val="clear" w:color="auto" w:fill="auto"/>
            <w:vAlign w:val="center"/>
          </w:tcPr>
          <w:p w14:paraId="46C28485" w14:textId="77777777" w:rsidR="000131C3" w:rsidRDefault="009B1217">
            <w:pPr>
              <w:spacing w:after="0" w:line="240" w:lineRule="auto"/>
              <w:ind w:left="720" w:right="-270"/>
              <w:rPr>
                <w:i/>
                <w:sz w:val="20"/>
                <w:szCs w:val="20"/>
              </w:rPr>
            </w:pPr>
            <w:r>
              <w:rPr>
                <w:i/>
                <w:sz w:val="20"/>
                <w:szCs w:val="20"/>
              </w:rPr>
              <w:t xml:space="preserve">You must spend at least 3 hours per week for each credit you plan to earn.  </w:t>
            </w:r>
          </w:p>
        </w:tc>
      </w:tr>
      <w:tr w:rsidR="000131C3" w14:paraId="6597B7CD" w14:textId="77777777">
        <w:trPr>
          <w:trHeight w:val="360"/>
        </w:trPr>
        <w:tc>
          <w:tcPr>
            <w:tcW w:w="10800" w:type="dxa"/>
            <w:gridSpan w:val="4"/>
            <w:tcBorders>
              <w:bottom w:val="single" w:sz="4" w:space="0" w:color="000000"/>
            </w:tcBorders>
            <w:shd w:val="clear" w:color="auto" w:fill="auto"/>
            <w:vAlign w:val="bottom"/>
          </w:tcPr>
          <w:p w14:paraId="7BBEE658" w14:textId="77777777" w:rsidR="000131C3" w:rsidRDefault="009B1217">
            <w:pPr>
              <w:spacing w:after="0" w:line="240" w:lineRule="auto"/>
              <w:ind w:right="-270"/>
              <w:rPr>
                <w:sz w:val="24"/>
                <w:szCs w:val="24"/>
              </w:rPr>
            </w:pPr>
            <w:r>
              <w:rPr>
                <w:sz w:val="24"/>
                <w:szCs w:val="24"/>
              </w:rPr>
              <w:t xml:space="preserve">Number of Credits to be earned (1-5):  </w:t>
            </w:r>
          </w:p>
        </w:tc>
      </w:tr>
      <w:tr w:rsidR="000131C3" w14:paraId="6D6B62A8" w14:textId="77777777">
        <w:trPr>
          <w:trHeight w:val="360"/>
        </w:trPr>
        <w:tc>
          <w:tcPr>
            <w:tcW w:w="3601" w:type="dxa"/>
            <w:tcBorders>
              <w:top w:val="single" w:sz="4" w:space="0" w:color="000000"/>
              <w:bottom w:val="single" w:sz="4" w:space="0" w:color="000000"/>
            </w:tcBorders>
            <w:shd w:val="clear" w:color="auto" w:fill="auto"/>
            <w:vAlign w:val="bottom"/>
          </w:tcPr>
          <w:p w14:paraId="08731ACD" w14:textId="77777777" w:rsidR="000131C3" w:rsidRDefault="009B1217">
            <w:pPr>
              <w:spacing w:after="0" w:line="240" w:lineRule="auto"/>
              <w:ind w:right="-270"/>
              <w:jc w:val="both"/>
              <w:rPr>
                <w:sz w:val="24"/>
                <w:szCs w:val="24"/>
              </w:rPr>
            </w:pPr>
            <w:r>
              <w:rPr>
                <w:sz w:val="24"/>
                <w:szCs w:val="24"/>
              </w:rPr>
              <w:t xml:space="preserve">Position is:  </w:t>
            </w:r>
          </w:p>
        </w:tc>
        <w:tc>
          <w:tcPr>
            <w:tcW w:w="3600" w:type="dxa"/>
            <w:gridSpan w:val="2"/>
            <w:tcBorders>
              <w:top w:val="single" w:sz="4" w:space="0" w:color="000000"/>
              <w:bottom w:val="single" w:sz="4" w:space="0" w:color="000000"/>
            </w:tcBorders>
            <w:shd w:val="clear" w:color="auto" w:fill="auto"/>
            <w:vAlign w:val="bottom"/>
          </w:tcPr>
          <w:p w14:paraId="42D7F075" w14:textId="6486FBFC" w:rsidR="000131C3" w:rsidRDefault="009B1217">
            <w:pPr>
              <w:numPr>
                <w:ilvl w:val="0"/>
                <w:numId w:val="2"/>
              </w:numPr>
              <w:pBdr>
                <w:top w:val="nil"/>
                <w:left w:val="nil"/>
                <w:bottom w:val="nil"/>
                <w:right w:val="nil"/>
                <w:between w:val="nil"/>
              </w:pBdr>
              <w:spacing w:after="0" w:line="240" w:lineRule="auto"/>
              <w:ind w:right="-270"/>
              <w:contextualSpacing/>
              <w:jc w:val="both"/>
              <w:rPr>
                <w:color w:val="000000"/>
              </w:rPr>
            </w:pPr>
            <w:r>
              <w:rPr>
                <w:sz w:val="24"/>
                <w:szCs w:val="24"/>
              </w:rPr>
              <w:t>U</w:t>
            </w:r>
            <w:r w:rsidR="00E4441D">
              <w:rPr>
                <w:sz w:val="24"/>
                <w:szCs w:val="24"/>
              </w:rPr>
              <w:t>n</w:t>
            </w:r>
            <w:r>
              <w:rPr>
                <w:sz w:val="24"/>
                <w:szCs w:val="24"/>
              </w:rPr>
              <w:t>paid</w:t>
            </w:r>
          </w:p>
        </w:tc>
        <w:tc>
          <w:tcPr>
            <w:tcW w:w="3599" w:type="dxa"/>
            <w:tcBorders>
              <w:top w:val="single" w:sz="4" w:space="0" w:color="000000"/>
              <w:bottom w:val="single" w:sz="4" w:space="0" w:color="000000"/>
            </w:tcBorders>
            <w:shd w:val="clear" w:color="auto" w:fill="auto"/>
            <w:vAlign w:val="bottom"/>
          </w:tcPr>
          <w:p w14:paraId="71308501" w14:textId="77777777" w:rsidR="000131C3" w:rsidRDefault="009B1217">
            <w:pPr>
              <w:numPr>
                <w:ilvl w:val="0"/>
                <w:numId w:val="2"/>
              </w:numPr>
              <w:pBdr>
                <w:top w:val="nil"/>
                <w:left w:val="nil"/>
                <w:bottom w:val="nil"/>
                <w:right w:val="nil"/>
                <w:between w:val="nil"/>
              </w:pBdr>
              <w:spacing w:after="0" w:line="240" w:lineRule="auto"/>
              <w:ind w:right="-270"/>
              <w:contextualSpacing/>
              <w:jc w:val="both"/>
              <w:rPr>
                <w:color w:val="000000"/>
              </w:rPr>
            </w:pPr>
            <w:r>
              <w:rPr>
                <w:color w:val="000000"/>
                <w:sz w:val="24"/>
                <w:szCs w:val="24"/>
              </w:rPr>
              <w:t xml:space="preserve">Paid at the rate of:  </w:t>
            </w:r>
          </w:p>
        </w:tc>
      </w:tr>
      <w:tr w:rsidR="000131C3" w14:paraId="71ED134C" w14:textId="77777777">
        <w:trPr>
          <w:trHeight w:val="360"/>
        </w:trPr>
        <w:tc>
          <w:tcPr>
            <w:tcW w:w="10800" w:type="dxa"/>
            <w:gridSpan w:val="4"/>
            <w:shd w:val="clear" w:color="auto" w:fill="auto"/>
            <w:vAlign w:val="bottom"/>
          </w:tcPr>
          <w:p w14:paraId="4BB4CB6E" w14:textId="77777777" w:rsidR="000131C3" w:rsidRDefault="000131C3">
            <w:pPr>
              <w:spacing w:after="0" w:line="240" w:lineRule="auto"/>
              <w:rPr>
                <w:sz w:val="24"/>
                <w:szCs w:val="24"/>
              </w:rPr>
            </w:pPr>
          </w:p>
        </w:tc>
      </w:tr>
    </w:tbl>
    <w:p w14:paraId="39C7F52B" w14:textId="77777777" w:rsidR="00BC557B" w:rsidRDefault="00BC557B" w:rsidP="00BC557B">
      <w:pPr>
        <w:spacing w:after="0" w:line="240" w:lineRule="auto"/>
        <w:rPr>
          <w:b/>
          <w:sz w:val="24"/>
          <w:szCs w:val="24"/>
        </w:rPr>
      </w:pPr>
      <w:r>
        <w:rPr>
          <w:b/>
          <w:sz w:val="24"/>
          <w:szCs w:val="24"/>
        </w:rPr>
        <w:t>Student Responsibilities:</w:t>
      </w:r>
    </w:p>
    <w:p w14:paraId="1970374F" w14:textId="77777777" w:rsidR="0079694F" w:rsidRDefault="00BC557B" w:rsidP="003B6D5C">
      <w:pPr>
        <w:spacing w:after="0"/>
        <w:rPr>
          <w:sz w:val="24"/>
          <w:szCs w:val="24"/>
        </w:rPr>
      </w:pPr>
      <w:r>
        <w:rPr>
          <w:sz w:val="24"/>
          <w:szCs w:val="24"/>
        </w:rPr>
        <w:t xml:space="preserve">Students are responsible for securing an internship, an appropriate site supervisor, and to coordinate with the course coordinator in advance of the quarter for which they plan to earn credit. You are also responsible for completing the SPH 495 online course and academic project. </w:t>
      </w:r>
    </w:p>
    <w:p w14:paraId="04C4B991" w14:textId="77777777" w:rsidR="0079694F" w:rsidRDefault="0079694F" w:rsidP="003B6D5C">
      <w:pPr>
        <w:spacing w:after="0"/>
        <w:rPr>
          <w:sz w:val="24"/>
          <w:szCs w:val="24"/>
        </w:rPr>
      </w:pPr>
    </w:p>
    <w:p w14:paraId="7381241B" w14:textId="6C6BE674" w:rsidR="0079694F" w:rsidRPr="0079694F" w:rsidRDefault="0079694F" w:rsidP="0079694F">
      <w:pPr>
        <w:rPr>
          <w:rFonts w:asciiTheme="majorHAnsi" w:hAnsiTheme="majorHAnsi"/>
        </w:rPr>
      </w:pPr>
      <w:r w:rsidRPr="0079694F">
        <w:rPr>
          <w:rFonts w:asciiTheme="majorHAnsi" w:hAnsiTheme="majorHAnsi"/>
        </w:rPr>
        <w:t xml:space="preserve">The following chart details how many hours a student intern must complete in order to receive internship credit for SPH 495: </w:t>
      </w:r>
      <w:r w:rsidRPr="0079694F">
        <w:rPr>
          <w:rFonts w:asciiTheme="majorHAnsi" w:hAnsiTheme="majorHAnsi"/>
          <w:b/>
        </w:rPr>
        <w:t>Minimum requirements for credit based on a 10-week quarter</w:t>
      </w:r>
    </w:p>
    <w:p w14:paraId="3C53281B" w14:textId="77777777" w:rsidR="0079694F" w:rsidRPr="0079694F" w:rsidRDefault="0079694F" w:rsidP="0079694F">
      <w:pPr>
        <w:rPr>
          <w:rFonts w:asciiTheme="majorHAnsi" w:hAnsiTheme="majorHAnsi"/>
        </w:rPr>
      </w:pPr>
      <w:r w:rsidRPr="0079694F">
        <w:rPr>
          <w:rFonts w:asciiTheme="majorHAnsi" w:hAnsiTheme="majorHAnsi"/>
        </w:rPr>
        <w:t xml:space="preserve"> Credits Weekly Hours at Internship Total Hours at Internship</w:t>
      </w:r>
    </w:p>
    <w:tbl>
      <w:tblPr>
        <w:tblStyle w:val="TableGrid"/>
        <w:tblW w:w="0" w:type="auto"/>
        <w:tblLook w:val="04A0" w:firstRow="1" w:lastRow="0" w:firstColumn="1" w:lastColumn="0" w:noHBand="0" w:noVBand="1"/>
      </w:tblPr>
      <w:tblGrid>
        <w:gridCol w:w="1345"/>
        <w:gridCol w:w="2070"/>
        <w:gridCol w:w="2610"/>
      </w:tblGrid>
      <w:tr w:rsidR="0079694F" w:rsidRPr="0079694F" w14:paraId="6B19D233" w14:textId="77777777" w:rsidTr="00D0552B">
        <w:tc>
          <w:tcPr>
            <w:tcW w:w="1345" w:type="dxa"/>
          </w:tcPr>
          <w:p w14:paraId="5D3656DE" w14:textId="77777777" w:rsidR="0079694F" w:rsidRPr="0079694F" w:rsidRDefault="0079694F" w:rsidP="00D0552B">
            <w:pPr>
              <w:rPr>
                <w:rFonts w:asciiTheme="majorHAnsi" w:hAnsiTheme="majorHAnsi"/>
              </w:rPr>
            </w:pPr>
            <w:r w:rsidRPr="0079694F">
              <w:rPr>
                <w:rFonts w:asciiTheme="majorHAnsi" w:hAnsiTheme="majorHAnsi"/>
              </w:rPr>
              <w:t>Credits</w:t>
            </w:r>
          </w:p>
        </w:tc>
        <w:tc>
          <w:tcPr>
            <w:tcW w:w="2070" w:type="dxa"/>
          </w:tcPr>
          <w:p w14:paraId="08AF724C" w14:textId="77777777" w:rsidR="0079694F" w:rsidRPr="0079694F" w:rsidRDefault="0079694F" w:rsidP="00D0552B">
            <w:pPr>
              <w:rPr>
                <w:rFonts w:asciiTheme="majorHAnsi" w:hAnsiTheme="majorHAnsi"/>
              </w:rPr>
            </w:pPr>
            <w:r w:rsidRPr="0079694F">
              <w:rPr>
                <w:rFonts w:asciiTheme="majorHAnsi" w:hAnsiTheme="majorHAnsi"/>
              </w:rPr>
              <w:t>Weekly Hours</w:t>
            </w:r>
          </w:p>
        </w:tc>
        <w:tc>
          <w:tcPr>
            <w:tcW w:w="2610" w:type="dxa"/>
          </w:tcPr>
          <w:p w14:paraId="4DC07373" w14:textId="77777777" w:rsidR="0079694F" w:rsidRPr="0079694F" w:rsidRDefault="0079694F" w:rsidP="00D0552B">
            <w:pPr>
              <w:rPr>
                <w:rFonts w:asciiTheme="majorHAnsi" w:hAnsiTheme="majorHAnsi"/>
              </w:rPr>
            </w:pPr>
            <w:r w:rsidRPr="0079694F">
              <w:rPr>
                <w:rFonts w:asciiTheme="majorHAnsi" w:hAnsiTheme="majorHAnsi"/>
              </w:rPr>
              <w:t>Total Hours at Internship</w:t>
            </w:r>
          </w:p>
        </w:tc>
      </w:tr>
      <w:tr w:rsidR="0079694F" w:rsidRPr="0079694F" w14:paraId="7FE67749" w14:textId="77777777" w:rsidTr="00D0552B">
        <w:tc>
          <w:tcPr>
            <w:tcW w:w="1345" w:type="dxa"/>
          </w:tcPr>
          <w:p w14:paraId="58A1DD0C" w14:textId="77777777" w:rsidR="0079694F" w:rsidRPr="0079694F" w:rsidRDefault="0079694F" w:rsidP="00D0552B">
            <w:pPr>
              <w:rPr>
                <w:rFonts w:asciiTheme="majorHAnsi" w:hAnsiTheme="majorHAnsi"/>
              </w:rPr>
            </w:pPr>
            <w:r w:rsidRPr="0079694F">
              <w:rPr>
                <w:rFonts w:asciiTheme="majorHAnsi" w:hAnsiTheme="majorHAnsi"/>
              </w:rPr>
              <w:t>1</w:t>
            </w:r>
          </w:p>
        </w:tc>
        <w:tc>
          <w:tcPr>
            <w:tcW w:w="2070" w:type="dxa"/>
          </w:tcPr>
          <w:p w14:paraId="54A9EC33" w14:textId="77777777" w:rsidR="0079694F" w:rsidRPr="0079694F" w:rsidRDefault="0079694F" w:rsidP="00D0552B">
            <w:pPr>
              <w:rPr>
                <w:rFonts w:asciiTheme="majorHAnsi" w:hAnsiTheme="majorHAnsi"/>
              </w:rPr>
            </w:pPr>
            <w:r w:rsidRPr="0079694F">
              <w:rPr>
                <w:rFonts w:asciiTheme="majorHAnsi" w:hAnsiTheme="majorHAnsi"/>
              </w:rPr>
              <w:t>3</w:t>
            </w:r>
          </w:p>
        </w:tc>
        <w:tc>
          <w:tcPr>
            <w:tcW w:w="2610" w:type="dxa"/>
          </w:tcPr>
          <w:p w14:paraId="15D74E60" w14:textId="77777777" w:rsidR="0079694F" w:rsidRPr="0079694F" w:rsidRDefault="0079694F" w:rsidP="00D0552B">
            <w:pPr>
              <w:rPr>
                <w:rFonts w:asciiTheme="majorHAnsi" w:hAnsiTheme="majorHAnsi"/>
              </w:rPr>
            </w:pPr>
            <w:r w:rsidRPr="0079694F">
              <w:rPr>
                <w:rFonts w:asciiTheme="majorHAnsi" w:hAnsiTheme="majorHAnsi"/>
              </w:rPr>
              <w:t>30</w:t>
            </w:r>
          </w:p>
        </w:tc>
      </w:tr>
      <w:tr w:rsidR="0079694F" w:rsidRPr="0079694F" w14:paraId="3105CE0D" w14:textId="77777777" w:rsidTr="00D0552B">
        <w:tc>
          <w:tcPr>
            <w:tcW w:w="1345" w:type="dxa"/>
          </w:tcPr>
          <w:p w14:paraId="477B377C" w14:textId="77777777" w:rsidR="0079694F" w:rsidRPr="0079694F" w:rsidRDefault="0079694F" w:rsidP="00D0552B">
            <w:pPr>
              <w:rPr>
                <w:rFonts w:asciiTheme="majorHAnsi" w:hAnsiTheme="majorHAnsi"/>
              </w:rPr>
            </w:pPr>
            <w:r w:rsidRPr="0079694F">
              <w:rPr>
                <w:rFonts w:asciiTheme="majorHAnsi" w:hAnsiTheme="majorHAnsi"/>
              </w:rPr>
              <w:t>2</w:t>
            </w:r>
          </w:p>
        </w:tc>
        <w:tc>
          <w:tcPr>
            <w:tcW w:w="2070" w:type="dxa"/>
          </w:tcPr>
          <w:p w14:paraId="5D0C7593" w14:textId="77777777" w:rsidR="0079694F" w:rsidRPr="0079694F" w:rsidRDefault="0079694F" w:rsidP="00D0552B">
            <w:pPr>
              <w:rPr>
                <w:rFonts w:asciiTheme="majorHAnsi" w:hAnsiTheme="majorHAnsi"/>
              </w:rPr>
            </w:pPr>
            <w:r w:rsidRPr="0079694F">
              <w:rPr>
                <w:rFonts w:asciiTheme="majorHAnsi" w:hAnsiTheme="majorHAnsi"/>
              </w:rPr>
              <w:t>6</w:t>
            </w:r>
          </w:p>
        </w:tc>
        <w:tc>
          <w:tcPr>
            <w:tcW w:w="2610" w:type="dxa"/>
          </w:tcPr>
          <w:p w14:paraId="420766F6" w14:textId="77777777" w:rsidR="0079694F" w:rsidRPr="0079694F" w:rsidRDefault="0079694F" w:rsidP="00D0552B">
            <w:pPr>
              <w:rPr>
                <w:rFonts w:asciiTheme="majorHAnsi" w:hAnsiTheme="majorHAnsi"/>
              </w:rPr>
            </w:pPr>
            <w:r w:rsidRPr="0079694F">
              <w:rPr>
                <w:rFonts w:asciiTheme="majorHAnsi" w:hAnsiTheme="majorHAnsi"/>
              </w:rPr>
              <w:t>60</w:t>
            </w:r>
          </w:p>
        </w:tc>
      </w:tr>
      <w:tr w:rsidR="0079694F" w:rsidRPr="0079694F" w14:paraId="3FA5E782" w14:textId="77777777" w:rsidTr="00D0552B">
        <w:tc>
          <w:tcPr>
            <w:tcW w:w="1345" w:type="dxa"/>
          </w:tcPr>
          <w:p w14:paraId="46BE84AA" w14:textId="77777777" w:rsidR="0079694F" w:rsidRPr="0079694F" w:rsidRDefault="0079694F" w:rsidP="00D0552B">
            <w:pPr>
              <w:rPr>
                <w:rFonts w:asciiTheme="majorHAnsi" w:hAnsiTheme="majorHAnsi"/>
              </w:rPr>
            </w:pPr>
            <w:r w:rsidRPr="0079694F">
              <w:rPr>
                <w:rFonts w:asciiTheme="majorHAnsi" w:hAnsiTheme="majorHAnsi"/>
              </w:rPr>
              <w:t>3</w:t>
            </w:r>
          </w:p>
        </w:tc>
        <w:tc>
          <w:tcPr>
            <w:tcW w:w="2070" w:type="dxa"/>
          </w:tcPr>
          <w:p w14:paraId="15F45397" w14:textId="77777777" w:rsidR="0079694F" w:rsidRPr="0079694F" w:rsidRDefault="0079694F" w:rsidP="00D0552B">
            <w:pPr>
              <w:rPr>
                <w:rFonts w:asciiTheme="majorHAnsi" w:hAnsiTheme="majorHAnsi"/>
              </w:rPr>
            </w:pPr>
            <w:r w:rsidRPr="0079694F">
              <w:rPr>
                <w:rFonts w:asciiTheme="majorHAnsi" w:hAnsiTheme="majorHAnsi"/>
              </w:rPr>
              <w:t>9</w:t>
            </w:r>
          </w:p>
        </w:tc>
        <w:tc>
          <w:tcPr>
            <w:tcW w:w="2610" w:type="dxa"/>
          </w:tcPr>
          <w:p w14:paraId="5937758F" w14:textId="77777777" w:rsidR="0079694F" w:rsidRPr="0079694F" w:rsidRDefault="0079694F" w:rsidP="00D0552B">
            <w:pPr>
              <w:rPr>
                <w:rFonts w:asciiTheme="majorHAnsi" w:hAnsiTheme="majorHAnsi"/>
              </w:rPr>
            </w:pPr>
            <w:r w:rsidRPr="0079694F">
              <w:rPr>
                <w:rFonts w:asciiTheme="majorHAnsi" w:hAnsiTheme="majorHAnsi"/>
              </w:rPr>
              <w:t>90</w:t>
            </w:r>
          </w:p>
        </w:tc>
      </w:tr>
      <w:tr w:rsidR="0079694F" w:rsidRPr="0079694F" w14:paraId="564F6EE6" w14:textId="77777777" w:rsidTr="00D0552B">
        <w:tc>
          <w:tcPr>
            <w:tcW w:w="1345" w:type="dxa"/>
          </w:tcPr>
          <w:p w14:paraId="5AAF4A08" w14:textId="77777777" w:rsidR="0079694F" w:rsidRPr="0079694F" w:rsidRDefault="0079694F" w:rsidP="00D0552B">
            <w:pPr>
              <w:rPr>
                <w:rFonts w:asciiTheme="majorHAnsi" w:hAnsiTheme="majorHAnsi"/>
              </w:rPr>
            </w:pPr>
            <w:r w:rsidRPr="0079694F">
              <w:rPr>
                <w:rFonts w:asciiTheme="majorHAnsi" w:hAnsiTheme="majorHAnsi"/>
              </w:rPr>
              <w:t>4</w:t>
            </w:r>
          </w:p>
        </w:tc>
        <w:tc>
          <w:tcPr>
            <w:tcW w:w="2070" w:type="dxa"/>
          </w:tcPr>
          <w:p w14:paraId="11B7ECA7" w14:textId="77777777" w:rsidR="0079694F" w:rsidRPr="0079694F" w:rsidRDefault="0079694F" w:rsidP="00D0552B">
            <w:pPr>
              <w:rPr>
                <w:rFonts w:asciiTheme="majorHAnsi" w:hAnsiTheme="majorHAnsi"/>
              </w:rPr>
            </w:pPr>
            <w:r w:rsidRPr="0079694F">
              <w:rPr>
                <w:rFonts w:asciiTheme="majorHAnsi" w:hAnsiTheme="majorHAnsi"/>
              </w:rPr>
              <w:t>12</w:t>
            </w:r>
          </w:p>
        </w:tc>
        <w:tc>
          <w:tcPr>
            <w:tcW w:w="2610" w:type="dxa"/>
          </w:tcPr>
          <w:p w14:paraId="57FE6AAE" w14:textId="77777777" w:rsidR="0079694F" w:rsidRPr="0079694F" w:rsidRDefault="0079694F" w:rsidP="00D0552B">
            <w:pPr>
              <w:rPr>
                <w:rFonts w:asciiTheme="majorHAnsi" w:hAnsiTheme="majorHAnsi"/>
              </w:rPr>
            </w:pPr>
            <w:r w:rsidRPr="0079694F">
              <w:rPr>
                <w:rFonts w:asciiTheme="majorHAnsi" w:hAnsiTheme="majorHAnsi"/>
              </w:rPr>
              <w:t>120</w:t>
            </w:r>
          </w:p>
        </w:tc>
      </w:tr>
      <w:tr w:rsidR="0079694F" w:rsidRPr="0079694F" w14:paraId="1FBA84BA" w14:textId="77777777" w:rsidTr="00D0552B">
        <w:tc>
          <w:tcPr>
            <w:tcW w:w="1345" w:type="dxa"/>
          </w:tcPr>
          <w:p w14:paraId="405E57A7" w14:textId="77777777" w:rsidR="0079694F" w:rsidRPr="0079694F" w:rsidRDefault="0079694F" w:rsidP="00D0552B">
            <w:pPr>
              <w:rPr>
                <w:rFonts w:asciiTheme="majorHAnsi" w:hAnsiTheme="majorHAnsi"/>
              </w:rPr>
            </w:pPr>
            <w:r w:rsidRPr="0079694F">
              <w:rPr>
                <w:rFonts w:asciiTheme="majorHAnsi" w:hAnsiTheme="majorHAnsi"/>
              </w:rPr>
              <w:t>5</w:t>
            </w:r>
          </w:p>
        </w:tc>
        <w:tc>
          <w:tcPr>
            <w:tcW w:w="2070" w:type="dxa"/>
          </w:tcPr>
          <w:p w14:paraId="7E55834C" w14:textId="77777777" w:rsidR="0079694F" w:rsidRPr="0079694F" w:rsidRDefault="0079694F" w:rsidP="00D0552B">
            <w:pPr>
              <w:rPr>
                <w:rFonts w:asciiTheme="majorHAnsi" w:hAnsiTheme="majorHAnsi"/>
              </w:rPr>
            </w:pPr>
            <w:r w:rsidRPr="0079694F">
              <w:rPr>
                <w:rFonts w:asciiTheme="majorHAnsi" w:hAnsiTheme="majorHAnsi"/>
              </w:rPr>
              <w:t>15</w:t>
            </w:r>
          </w:p>
        </w:tc>
        <w:tc>
          <w:tcPr>
            <w:tcW w:w="2610" w:type="dxa"/>
          </w:tcPr>
          <w:p w14:paraId="319AEE73" w14:textId="77777777" w:rsidR="0079694F" w:rsidRPr="0079694F" w:rsidRDefault="0079694F" w:rsidP="00D0552B">
            <w:pPr>
              <w:rPr>
                <w:rFonts w:asciiTheme="majorHAnsi" w:hAnsiTheme="majorHAnsi"/>
              </w:rPr>
            </w:pPr>
            <w:r w:rsidRPr="0079694F">
              <w:rPr>
                <w:rFonts w:asciiTheme="majorHAnsi" w:hAnsiTheme="majorHAnsi"/>
              </w:rPr>
              <w:t>150</w:t>
            </w:r>
          </w:p>
        </w:tc>
      </w:tr>
    </w:tbl>
    <w:p w14:paraId="4715474A" w14:textId="32B92B73" w:rsidR="00F503BE" w:rsidRPr="003B6D5C" w:rsidRDefault="00BC557B" w:rsidP="003B6D5C">
      <w:pPr>
        <w:spacing w:after="0"/>
        <w:rPr>
          <w:sz w:val="24"/>
          <w:szCs w:val="24"/>
        </w:rPr>
      </w:pPr>
      <w:r w:rsidRPr="0079694F">
        <w:rPr>
          <w:rFonts w:asciiTheme="majorHAnsi" w:hAnsiTheme="majorHAnsi"/>
          <w:b/>
          <w:sz w:val="24"/>
          <w:szCs w:val="24"/>
        </w:rPr>
        <w:br w:type="page"/>
      </w:r>
      <w:r w:rsidR="009B1217" w:rsidRPr="00930B99">
        <w:rPr>
          <w:b/>
        </w:rPr>
        <w:lastRenderedPageBreak/>
        <w:t>Part 2: SPH 495 Public Health Internship On Site Learning Contract</w:t>
      </w:r>
      <w:r w:rsidR="003B6D5C">
        <w:rPr>
          <w:b/>
          <w:sz w:val="24"/>
          <w:szCs w:val="24"/>
        </w:rPr>
        <w:t xml:space="preserve"> </w:t>
      </w:r>
      <w:r w:rsidR="009B1217" w:rsidRPr="00930B99">
        <w:rPr>
          <w:b/>
        </w:rPr>
        <w:t xml:space="preserve">To be completed by Student </w:t>
      </w:r>
      <w:r w:rsidR="009B1217" w:rsidRPr="00930B99">
        <w:rPr>
          <w:b/>
          <w:u w:val="single"/>
        </w:rPr>
        <w:t>and</w:t>
      </w:r>
      <w:r w:rsidR="009B1217" w:rsidRPr="00930B99">
        <w:rPr>
          <w:b/>
        </w:rPr>
        <w:t xml:space="preserve"> Site Supervisor</w:t>
      </w:r>
    </w:p>
    <w:p w14:paraId="165CC577" w14:textId="029C234A" w:rsidR="000131C3" w:rsidRDefault="009B1217">
      <w:pPr>
        <w:spacing w:after="0" w:line="240" w:lineRule="auto"/>
      </w:pPr>
      <w:r w:rsidRPr="00930B99">
        <w:rPr>
          <w:b/>
        </w:rPr>
        <w:t>Site Supervisor:</w:t>
      </w:r>
      <w:r w:rsidRPr="00930B99">
        <w:t xml:space="preserve"> Your Site Supervisor should be the person who directly oversees your work at your internship. You and your </w:t>
      </w:r>
      <w:r w:rsidR="00BC557B" w:rsidRPr="00930B99">
        <w:t>Site Supervisor should make</w:t>
      </w:r>
      <w:r w:rsidRPr="00930B99">
        <w:t xml:space="preserve"> explicit arrangements concerning your </w:t>
      </w:r>
      <w:r w:rsidR="00F924A9">
        <w:t>a</w:t>
      </w:r>
      <w:r w:rsidRPr="00930B99">
        <w:t xml:space="preserve">cademic and </w:t>
      </w:r>
      <w:r w:rsidR="00F924A9">
        <w:t>p</w:t>
      </w:r>
      <w:r w:rsidRPr="00930B99">
        <w:t xml:space="preserve">rofessional </w:t>
      </w:r>
      <w:r w:rsidR="00F924A9">
        <w:t>l</w:t>
      </w:r>
      <w:r w:rsidRPr="00930B99">
        <w:t>earning goals, projects, duties, hours, and other expectations. Your Site Supervisor will need to verify that you have completed your required hours and submit a final intern evaluation with the Course Coordinator.</w:t>
      </w:r>
    </w:p>
    <w:p w14:paraId="2942AE17" w14:textId="4F5FF071" w:rsidR="0079694F" w:rsidRPr="00930B99" w:rsidRDefault="0079694F">
      <w:pPr>
        <w:spacing w:after="0" w:line="240" w:lineRule="auto"/>
        <w:rPr>
          <w:b/>
        </w:rPr>
      </w:pPr>
    </w:p>
    <w:tbl>
      <w:tblPr>
        <w:tblStyle w:val="a0"/>
        <w:tblW w:w="11070" w:type="dxa"/>
        <w:tblLayout w:type="fixed"/>
        <w:tblLook w:val="0000" w:firstRow="0" w:lastRow="0" w:firstColumn="0" w:lastColumn="0" w:noHBand="0" w:noVBand="0"/>
      </w:tblPr>
      <w:tblGrid>
        <w:gridCol w:w="11070"/>
      </w:tblGrid>
      <w:tr w:rsidR="000131C3" w:rsidRPr="00930B99" w14:paraId="25A6DB21" w14:textId="77777777" w:rsidTr="00F503BE">
        <w:trPr>
          <w:trHeight w:val="2520"/>
        </w:trPr>
        <w:tc>
          <w:tcPr>
            <w:tcW w:w="11070" w:type="dxa"/>
            <w:shd w:val="clear" w:color="auto" w:fill="auto"/>
          </w:tcPr>
          <w:p w14:paraId="00102912" w14:textId="77777777" w:rsidR="000131C3" w:rsidRPr="00930B99" w:rsidRDefault="009B1217">
            <w:pPr>
              <w:spacing w:after="0" w:line="240" w:lineRule="auto"/>
            </w:pPr>
            <w:r w:rsidRPr="00930B99">
              <w:rPr>
                <w:b/>
              </w:rPr>
              <w:t>Position Description:</w:t>
            </w:r>
            <w:r w:rsidRPr="00930B99">
              <w:t xml:space="preserve"> What are the student intern’s responsibilities working with this organization? </w:t>
            </w:r>
          </w:p>
          <w:p w14:paraId="07044BEB" w14:textId="77777777" w:rsidR="000131C3" w:rsidRPr="00930B99" w:rsidRDefault="009B1217">
            <w:pPr>
              <w:spacing w:after="0" w:line="240" w:lineRule="auto"/>
            </w:pPr>
            <w:r w:rsidRPr="00930B99">
              <w:t>How will their internship contribute to the community/work of your agency?</w:t>
            </w:r>
          </w:p>
          <w:tbl>
            <w:tblPr>
              <w:tblStyle w:val="a1"/>
              <w:tblW w:w="10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83"/>
            </w:tblGrid>
            <w:tr w:rsidR="000131C3" w:rsidRPr="00930B99" w14:paraId="4671F912" w14:textId="77777777" w:rsidTr="00BC557B">
              <w:trPr>
                <w:trHeight w:val="1322"/>
              </w:trPr>
              <w:tc>
                <w:tcPr>
                  <w:tcW w:w="10283" w:type="dxa"/>
                  <w:shd w:val="clear" w:color="auto" w:fill="auto"/>
                  <w:tcMar>
                    <w:top w:w="100" w:type="dxa"/>
                    <w:left w:w="100" w:type="dxa"/>
                    <w:bottom w:w="100" w:type="dxa"/>
                    <w:right w:w="100" w:type="dxa"/>
                  </w:tcMar>
                </w:tcPr>
                <w:p w14:paraId="4AE12893" w14:textId="77777777" w:rsidR="000131C3" w:rsidRPr="00930B99" w:rsidRDefault="000131C3">
                  <w:pPr>
                    <w:widowControl w:val="0"/>
                    <w:pBdr>
                      <w:top w:val="nil"/>
                      <w:left w:val="nil"/>
                      <w:bottom w:val="nil"/>
                      <w:right w:val="nil"/>
                      <w:between w:val="nil"/>
                    </w:pBdr>
                    <w:spacing w:after="0" w:line="240" w:lineRule="auto"/>
                  </w:pPr>
                </w:p>
                <w:p w14:paraId="3ADE6B5C" w14:textId="77777777" w:rsidR="000131C3" w:rsidRPr="00930B99" w:rsidRDefault="000131C3">
                  <w:pPr>
                    <w:widowControl w:val="0"/>
                    <w:pBdr>
                      <w:top w:val="nil"/>
                      <w:left w:val="nil"/>
                      <w:bottom w:val="nil"/>
                      <w:right w:val="nil"/>
                      <w:between w:val="nil"/>
                    </w:pBdr>
                    <w:spacing w:after="0" w:line="240" w:lineRule="auto"/>
                  </w:pPr>
                </w:p>
                <w:p w14:paraId="01C97587" w14:textId="77777777" w:rsidR="000131C3" w:rsidRPr="00930B99" w:rsidRDefault="000131C3">
                  <w:pPr>
                    <w:widowControl w:val="0"/>
                    <w:pBdr>
                      <w:top w:val="nil"/>
                      <w:left w:val="nil"/>
                      <w:bottom w:val="nil"/>
                      <w:right w:val="nil"/>
                      <w:between w:val="nil"/>
                    </w:pBdr>
                    <w:spacing w:after="0" w:line="240" w:lineRule="auto"/>
                  </w:pPr>
                </w:p>
                <w:p w14:paraId="28AE6C00" w14:textId="77777777" w:rsidR="000131C3" w:rsidRPr="00930B99" w:rsidRDefault="000131C3">
                  <w:pPr>
                    <w:widowControl w:val="0"/>
                    <w:pBdr>
                      <w:top w:val="nil"/>
                      <w:left w:val="nil"/>
                      <w:bottom w:val="nil"/>
                      <w:right w:val="nil"/>
                      <w:between w:val="nil"/>
                    </w:pBdr>
                    <w:spacing w:after="0" w:line="240" w:lineRule="auto"/>
                  </w:pPr>
                </w:p>
              </w:tc>
            </w:tr>
          </w:tbl>
          <w:p w14:paraId="1D6CF372" w14:textId="00A8F94F" w:rsidR="000131C3" w:rsidRDefault="001327DB">
            <w:pPr>
              <w:spacing w:after="0" w:line="240" w:lineRule="auto"/>
            </w:pPr>
            <w:r>
              <w:rPr>
                <w:noProof/>
              </w:rPr>
              <mc:AlternateContent>
                <mc:Choice Requires="wps">
                  <w:drawing>
                    <wp:anchor distT="45720" distB="45720" distL="114300" distR="114300" simplePos="0" relativeHeight="251659264" behindDoc="0" locked="0" layoutInCell="1" allowOverlap="1" wp14:anchorId="6C37EC8A" wp14:editId="525AE893">
                      <wp:simplePos x="0" y="0"/>
                      <wp:positionH relativeFrom="column">
                        <wp:posOffset>26035</wp:posOffset>
                      </wp:positionH>
                      <wp:positionV relativeFrom="paragraph">
                        <wp:posOffset>349250</wp:posOffset>
                      </wp:positionV>
                      <wp:extent cx="6527800" cy="140462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1404620"/>
                              </a:xfrm>
                              <a:prstGeom prst="rect">
                                <a:avLst/>
                              </a:prstGeom>
                              <a:solidFill>
                                <a:srgbClr val="FFFFFF"/>
                              </a:solidFill>
                              <a:ln w="9525">
                                <a:solidFill>
                                  <a:srgbClr val="000000"/>
                                </a:solidFill>
                                <a:miter lim="800000"/>
                                <a:headEnd/>
                                <a:tailEnd/>
                              </a:ln>
                            </wps:spPr>
                            <wps:txbx>
                              <w:txbxContent>
                                <w:p w14:paraId="1EDD1EE9" w14:textId="404A2613" w:rsidR="00D9383C" w:rsidRDefault="00D9383C"/>
                                <w:p w14:paraId="77A37E57" w14:textId="46614F47" w:rsidR="00D9383C" w:rsidRDefault="00D9383C"/>
                                <w:p w14:paraId="35ABC44D" w14:textId="541BFF0B" w:rsidR="00D9383C" w:rsidRDefault="00D9383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37EC8A" id="_x0000_t202" coordsize="21600,21600" o:spt="202" path="m,l,21600r21600,l21600,xe">
                      <v:stroke joinstyle="miter"/>
                      <v:path gradientshapeok="t" o:connecttype="rect"/>
                    </v:shapetype>
                    <v:shape id="Text Box 2" o:spid="_x0000_s1026" type="#_x0000_t202" style="position:absolute;margin-left:2.05pt;margin-top:27.5pt;width:5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">
                      <v:textbox style="mso-fit-shape-to-text:t">
                        <w:txbxContent>
                          <w:p w14:paraId="1EDD1EE9" w14:textId="404A2613" w:rsidR="00D9383C" w:rsidRDefault="00D9383C"/>
                          <w:p w14:paraId="77A37E57" w14:textId="46614F47" w:rsidR="00D9383C" w:rsidRDefault="00D9383C"/>
                          <w:p w14:paraId="35ABC44D" w14:textId="541BFF0B" w:rsidR="00D9383C" w:rsidRDefault="00D9383C"/>
                        </w:txbxContent>
                      </v:textbox>
                      <w10:wrap type="square"/>
                    </v:shape>
                  </w:pict>
                </mc:Fallback>
              </mc:AlternateContent>
            </w:r>
            <w:r w:rsidR="009B1217" w:rsidRPr="00930B99">
              <w:rPr>
                <w:b/>
              </w:rPr>
              <w:t xml:space="preserve">Site Supervision: </w:t>
            </w:r>
            <w:r w:rsidR="009B1217" w:rsidRPr="00930B99">
              <w:t xml:space="preserve">How will the student intern and the Site Supervisor support the student’s work and progress? </w:t>
            </w:r>
          </w:p>
          <w:p w14:paraId="5BE2C4DB" w14:textId="6C1BC6DD" w:rsidR="000131C3" w:rsidRPr="00930B99" w:rsidRDefault="000131C3">
            <w:pPr>
              <w:widowControl w:val="0"/>
              <w:spacing w:after="0" w:line="240" w:lineRule="auto"/>
            </w:pPr>
          </w:p>
        </w:tc>
      </w:tr>
    </w:tbl>
    <w:p w14:paraId="1169D357" w14:textId="73EA8D67" w:rsidR="001327DB" w:rsidRDefault="001327DB"/>
    <w:tbl>
      <w:tblPr>
        <w:tblStyle w:val="a0"/>
        <w:tblW w:w="11070" w:type="dxa"/>
        <w:tblLayout w:type="fixed"/>
        <w:tblLook w:val="0000" w:firstRow="0" w:lastRow="0" w:firstColumn="0" w:lastColumn="0" w:noHBand="0" w:noVBand="0"/>
      </w:tblPr>
      <w:tblGrid>
        <w:gridCol w:w="11070"/>
      </w:tblGrid>
      <w:tr w:rsidR="000131C3" w:rsidRPr="00930B99" w14:paraId="1A59C661" w14:textId="77777777" w:rsidTr="00F503BE">
        <w:trPr>
          <w:trHeight w:val="66"/>
        </w:trPr>
        <w:tc>
          <w:tcPr>
            <w:tcW w:w="11070" w:type="dxa"/>
            <w:shd w:val="clear" w:color="auto" w:fill="auto"/>
          </w:tcPr>
          <w:p w14:paraId="0D31451A" w14:textId="05AF54FF" w:rsidR="000131C3" w:rsidRPr="00930B99" w:rsidRDefault="009B1217">
            <w:pPr>
              <w:widowControl w:val="0"/>
              <w:spacing w:after="0" w:line="240" w:lineRule="auto"/>
            </w:pPr>
            <w:r w:rsidRPr="00930B99">
              <w:rPr>
                <w:b/>
              </w:rPr>
              <w:t>Academic and Professional Learning Goals:</w:t>
            </w:r>
          </w:p>
          <w:p w14:paraId="3634AE31" w14:textId="4DA456DB" w:rsidR="000131C3" w:rsidRPr="00930B99" w:rsidRDefault="009B1217">
            <w:pPr>
              <w:widowControl w:val="0"/>
              <w:spacing w:after="0" w:line="240" w:lineRule="auto"/>
            </w:pPr>
            <w:r w:rsidRPr="00930B99">
              <w:t>Students enrolled in 1-3 credits of SPH 495 are required to write 2 professional development goals and identify at least on</w:t>
            </w:r>
            <w:r w:rsidR="00BC557B" w:rsidRPr="00930B99">
              <w:t xml:space="preserve">e </w:t>
            </w:r>
            <w:hyperlink r:id="rId9" w:history="1">
              <w:r w:rsidR="00BC557B" w:rsidRPr="0079694F">
                <w:rPr>
                  <w:rStyle w:val="Hyperlink"/>
                </w:rPr>
                <w:t>Public Health domain and one C</w:t>
              </w:r>
              <w:r w:rsidRPr="0079694F">
                <w:rPr>
                  <w:rStyle w:val="Hyperlink"/>
                </w:rPr>
                <w:t>ompetency</w:t>
              </w:r>
            </w:hyperlink>
            <w:r w:rsidRPr="00930B99">
              <w:t xml:space="preserve"> that they will address during the internship. </w:t>
            </w:r>
          </w:p>
          <w:p w14:paraId="1E0B6D09" w14:textId="77777777" w:rsidR="000131C3" w:rsidRPr="00F503BE" w:rsidRDefault="000131C3">
            <w:pPr>
              <w:widowControl w:val="0"/>
              <w:spacing w:after="0" w:line="240" w:lineRule="auto"/>
              <w:rPr>
                <w:sz w:val="16"/>
                <w:szCs w:val="16"/>
              </w:rPr>
            </w:pPr>
          </w:p>
          <w:p w14:paraId="3762C6F0" w14:textId="77777777" w:rsidR="000131C3" w:rsidRPr="00930B99" w:rsidRDefault="009B1217">
            <w:pPr>
              <w:widowControl w:val="0"/>
              <w:spacing w:after="0" w:line="240" w:lineRule="auto"/>
              <w:rPr>
                <w:b/>
              </w:rPr>
            </w:pPr>
            <w:r w:rsidRPr="00930B99">
              <w:t>Students enrolled in 4-5 credits are required to write 3 professional development goals and identify at least two</w:t>
            </w:r>
            <w:r w:rsidR="00BC557B" w:rsidRPr="00930B99">
              <w:t xml:space="preserve"> Public Health domains and two C</w:t>
            </w:r>
            <w:r w:rsidRPr="00930B99">
              <w:t>ompetencies that they will seek to address. Goals can focus on Skill Development and/or Knowledge Acquisition.</w:t>
            </w:r>
          </w:p>
          <w:p w14:paraId="6376C8C4" w14:textId="77777777" w:rsidR="000131C3" w:rsidRPr="00F503BE" w:rsidRDefault="000131C3">
            <w:pPr>
              <w:spacing w:after="0" w:line="240" w:lineRule="auto"/>
              <w:rPr>
                <w:b/>
                <w:sz w:val="16"/>
                <w:szCs w:val="16"/>
              </w:rPr>
            </w:pPr>
          </w:p>
          <w:p w14:paraId="5F00F067" w14:textId="77777777" w:rsidR="000131C3" w:rsidRPr="00930B99" w:rsidRDefault="009B1217">
            <w:pPr>
              <w:spacing w:after="0" w:line="240" w:lineRule="auto"/>
              <w:rPr>
                <w:b/>
              </w:rPr>
            </w:pPr>
            <w:r w:rsidRPr="00930B99">
              <w:rPr>
                <w:b/>
              </w:rPr>
              <w:t xml:space="preserve">Professional Development: </w:t>
            </w:r>
          </w:p>
          <w:p w14:paraId="42137A28" w14:textId="6BA4E706" w:rsidR="000131C3" w:rsidRPr="00930B99" w:rsidRDefault="009B1217">
            <w:pPr>
              <w:spacing w:after="0" w:line="240" w:lineRule="auto"/>
              <w:rPr>
                <w:b/>
              </w:rPr>
            </w:pPr>
            <w:r w:rsidRPr="00930B99">
              <w:t>Discuss areas that you’d like to grow and how those areas might align with the work you’ll be doing at your internship. Identify specific goals for growth using the</w:t>
            </w:r>
            <w:r w:rsidR="00BC557B" w:rsidRPr="00930B99">
              <w:t>:</w:t>
            </w:r>
            <w:r w:rsidRPr="00930B99">
              <w:t xml:space="preserve"> </w:t>
            </w:r>
            <w:hyperlink r:id="rId10">
              <w:r w:rsidRPr="00930B99">
                <w:rPr>
                  <w:b/>
                  <w:color w:val="1155CC"/>
                  <w:u w:val="single"/>
                </w:rPr>
                <w:t>N</w:t>
              </w:r>
              <w:r w:rsidR="00BC557B" w:rsidRPr="00930B99">
                <w:rPr>
                  <w:b/>
                  <w:color w:val="1155CC"/>
                  <w:u w:val="single"/>
                </w:rPr>
                <w:t xml:space="preserve">ACE Career Readiness </w:t>
              </w:r>
              <w:r w:rsidRPr="00930B99">
                <w:rPr>
                  <w:b/>
                  <w:color w:val="1155CC"/>
                  <w:u w:val="single"/>
                </w:rPr>
                <w:t>Competencies</w:t>
              </w:r>
            </w:hyperlink>
            <w:r w:rsidRPr="00930B99">
              <w:rPr>
                <w:b/>
              </w:rPr>
              <w:t xml:space="preserve"> </w:t>
            </w:r>
          </w:p>
          <w:tbl>
            <w:tblPr>
              <w:tblStyle w:val="a3"/>
              <w:tblW w:w="104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4"/>
            </w:tblGrid>
            <w:tr w:rsidR="000131C3" w:rsidRPr="00930B99" w14:paraId="6A3E2F2C" w14:textId="77777777" w:rsidTr="00930B99">
              <w:trPr>
                <w:trHeight w:val="1392"/>
              </w:trPr>
              <w:tc>
                <w:tcPr>
                  <w:tcW w:w="10434" w:type="dxa"/>
                  <w:shd w:val="clear" w:color="auto" w:fill="auto"/>
                  <w:tcMar>
                    <w:top w:w="100" w:type="dxa"/>
                    <w:left w:w="100" w:type="dxa"/>
                    <w:bottom w:w="100" w:type="dxa"/>
                    <w:right w:w="100" w:type="dxa"/>
                  </w:tcMar>
                </w:tcPr>
                <w:p w14:paraId="0042291A" w14:textId="77777777" w:rsidR="000131C3" w:rsidRPr="00930B99" w:rsidRDefault="000131C3">
                  <w:pPr>
                    <w:widowControl w:val="0"/>
                    <w:pBdr>
                      <w:top w:val="nil"/>
                      <w:left w:val="nil"/>
                      <w:bottom w:val="nil"/>
                      <w:right w:val="nil"/>
                      <w:between w:val="nil"/>
                    </w:pBdr>
                    <w:spacing w:after="0" w:line="240" w:lineRule="auto"/>
                    <w:rPr>
                      <w:b/>
                    </w:rPr>
                  </w:pPr>
                </w:p>
                <w:p w14:paraId="052F7263" w14:textId="0D09914B" w:rsidR="000131C3" w:rsidRDefault="000131C3">
                  <w:pPr>
                    <w:widowControl w:val="0"/>
                    <w:pBdr>
                      <w:top w:val="nil"/>
                      <w:left w:val="nil"/>
                      <w:bottom w:val="nil"/>
                      <w:right w:val="nil"/>
                      <w:between w:val="nil"/>
                    </w:pBdr>
                    <w:spacing w:after="0" w:line="240" w:lineRule="auto"/>
                    <w:rPr>
                      <w:b/>
                    </w:rPr>
                  </w:pPr>
                </w:p>
                <w:p w14:paraId="43179541" w14:textId="09C1C113" w:rsidR="001327DB" w:rsidRDefault="001327DB">
                  <w:pPr>
                    <w:widowControl w:val="0"/>
                    <w:pBdr>
                      <w:top w:val="nil"/>
                      <w:left w:val="nil"/>
                      <w:bottom w:val="nil"/>
                      <w:right w:val="nil"/>
                      <w:between w:val="nil"/>
                    </w:pBdr>
                    <w:spacing w:after="0" w:line="240" w:lineRule="auto"/>
                    <w:rPr>
                      <w:b/>
                    </w:rPr>
                  </w:pPr>
                </w:p>
                <w:p w14:paraId="6918A69B" w14:textId="78F2B31B" w:rsidR="001327DB" w:rsidRDefault="001327DB">
                  <w:pPr>
                    <w:widowControl w:val="0"/>
                    <w:pBdr>
                      <w:top w:val="nil"/>
                      <w:left w:val="nil"/>
                      <w:bottom w:val="nil"/>
                      <w:right w:val="nil"/>
                      <w:between w:val="nil"/>
                    </w:pBdr>
                    <w:spacing w:after="0" w:line="240" w:lineRule="auto"/>
                    <w:rPr>
                      <w:b/>
                    </w:rPr>
                  </w:pPr>
                </w:p>
                <w:p w14:paraId="30CE0262" w14:textId="72412E98" w:rsidR="000131C3" w:rsidRPr="00930B99" w:rsidRDefault="000131C3">
                  <w:pPr>
                    <w:widowControl w:val="0"/>
                    <w:pBdr>
                      <w:top w:val="nil"/>
                      <w:left w:val="nil"/>
                      <w:bottom w:val="nil"/>
                      <w:right w:val="nil"/>
                      <w:between w:val="nil"/>
                    </w:pBdr>
                    <w:spacing w:after="0" w:line="240" w:lineRule="auto"/>
                    <w:rPr>
                      <w:b/>
                    </w:rPr>
                  </w:pPr>
                </w:p>
              </w:tc>
            </w:tr>
          </w:tbl>
          <w:p w14:paraId="6EA48AB4" w14:textId="77777777" w:rsidR="000131C3" w:rsidRPr="00930B99" w:rsidRDefault="009B1217">
            <w:pPr>
              <w:spacing w:after="0" w:line="240" w:lineRule="auto"/>
              <w:rPr>
                <w:b/>
              </w:rPr>
            </w:pPr>
            <w:r w:rsidRPr="00930B99">
              <w:rPr>
                <w:b/>
              </w:rPr>
              <w:t xml:space="preserve">Public Health Connection: </w:t>
            </w:r>
          </w:p>
          <w:p w14:paraId="396A0A23" w14:textId="123F17AF" w:rsidR="000131C3" w:rsidRPr="00930B99" w:rsidRDefault="009B1217">
            <w:pPr>
              <w:spacing w:after="0" w:line="240" w:lineRule="auto"/>
            </w:pPr>
            <w:r w:rsidRPr="00930B99">
              <w:t>Review the Public Health-Global Health</w:t>
            </w:r>
            <w:r w:rsidR="001327DB">
              <w:t xml:space="preserve"> domains and competencies here: </w:t>
            </w:r>
            <w:hyperlink r:id="rId11" w:history="1">
              <w:r w:rsidR="00E86339">
                <w:rPr>
                  <w:rStyle w:val="Hyperlink"/>
                </w:rPr>
                <w:t>Public Health Domains and Competencies</w:t>
              </w:r>
            </w:hyperlink>
            <w:r w:rsidRPr="00930B99">
              <w:t xml:space="preserve">. With your supervisor, identify how the work you will be doing could align with one or more of the domains and competencies: </w:t>
            </w:r>
          </w:p>
          <w:p w14:paraId="3413A62D" w14:textId="77777777" w:rsidR="000131C3" w:rsidRPr="00930B99" w:rsidRDefault="009B1217">
            <w:pPr>
              <w:spacing w:after="0" w:line="240" w:lineRule="auto"/>
            </w:pPr>
            <w:r w:rsidRPr="00930B99">
              <w:lastRenderedPageBreak/>
              <w:t>**This is a starting point, you will review this with the Course Coordinator and it’s okay to revise as you go**</w:t>
            </w:r>
          </w:p>
          <w:tbl>
            <w:tblPr>
              <w:tblStyle w:val="a4"/>
              <w:tblW w:w="10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75"/>
            </w:tblGrid>
            <w:tr w:rsidR="000131C3" w:rsidRPr="00930B99" w14:paraId="2E43994C" w14:textId="77777777" w:rsidTr="00F503BE">
              <w:trPr>
                <w:trHeight w:val="1250"/>
              </w:trPr>
              <w:tc>
                <w:tcPr>
                  <w:tcW w:w="10675" w:type="dxa"/>
                  <w:shd w:val="clear" w:color="auto" w:fill="auto"/>
                  <w:tcMar>
                    <w:top w:w="100" w:type="dxa"/>
                    <w:left w:w="100" w:type="dxa"/>
                    <w:bottom w:w="100" w:type="dxa"/>
                    <w:right w:w="100" w:type="dxa"/>
                  </w:tcMar>
                </w:tcPr>
                <w:p w14:paraId="152E5A1C" w14:textId="3185123B" w:rsidR="001327DB" w:rsidRPr="00930B99" w:rsidRDefault="001327DB">
                  <w:pPr>
                    <w:widowControl w:val="0"/>
                    <w:spacing w:after="0" w:line="240" w:lineRule="auto"/>
                    <w:rPr>
                      <w:b/>
                    </w:rPr>
                  </w:pPr>
                </w:p>
              </w:tc>
            </w:tr>
          </w:tbl>
          <w:p w14:paraId="6CC345CD" w14:textId="16750C96" w:rsidR="000131C3" w:rsidRPr="00930B99" w:rsidRDefault="000131C3" w:rsidP="00F503BE">
            <w:pPr>
              <w:spacing w:after="0" w:line="240" w:lineRule="auto"/>
              <w:ind w:right="-270"/>
              <w:rPr>
                <w:b/>
              </w:rPr>
            </w:pPr>
          </w:p>
        </w:tc>
      </w:tr>
    </w:tbl>
    <w:p w14:paraId="66735081" w14:textId="77777777" w:rsidR="0079694F" w:rsidRDefault="0079694F" w:rsidP="0079694F">
      <w:pPr>
        <w:spacing w:after="0"/>
        <w:jc w:val="center"/>
        <w:rPr>
          <w:b/>
          <w:sz w:val="28"/>
          <w:szCs w:val="28"/>
        </w:rPr>
      </w:pPr>
      <w:r>
        <w:lastRenderedPageBreak/>
        <w:br w:type="page"/>
      </w:r>
      <w:r w:rsidRPr="009D1282">
        <w:rPr>
          <w:b/>
          <w:sz w:val="28"/>
          <w:szCs w:val="28"/>
        </w:rPr>
        <w:lastRenderedPageBreak/>
        <w:t>Site Supervisor Signature Page</w:t>
      </w:r>
    </w:p>
    <w:p w14:paraId="70E46390" w14:textId="77777777" w:rsidR="0079694F" w:rsidRPr="00366D00" w:rsidRDefault="0079694F" w:rsidP="0079694F">
      <w:pPr>
        <w:spacing w:after="0"/>
        <w:jc w:val="center"/>
        <w:rPr>
          <w:b/>
          <w:sz w:val="28"/>
          <w:szCs w:val="28"/>
        </w:rPr>
      </w:pPr>
      <w:r w:rsidRPr="00366D00">
        <w:rPr>
          <w:b/>
        </w:rPr>
        <w:t xml:space="preserve">By signing below, both the Student and the Site Supervisor confirm that they have discussed and co-created the SPH 495 Public Health Internship On Site Learning Contract and the statement below. </w:t>
      </w:r>
    </w:p>
    <w:p w14:paraId="203BDCA3" w14:textId="295785BA" w:rsidR="0079694F" w:rsidRPr="00366D00" w:rsidRDefault="0079694F" w:rsidP="0079694F">
      <w:pPr>
        <w:keepNext/>
        <w:keepLines/>
        <w:spacing w:after="0" w:line="240" w:lineRule="auto"/>
        <w:rPr>
          <w:b/>
          <w:sz w:val="16"/>
          <w:szCs w:val="16"/>
        </w:rPr>
      </w:pPr>
    </w:p>
    <w:p w14:paraId="36F42E8F" w14:textId="77777777" w:rsidR="0079694F" w:rsidRPr="00366D00" w:rsidRDefault="0079694F" w:rsidP="0079694F">
      <w:pPr>
        <w:keepNext/>
        <w:keepLines/>
        <w:spacing w:after="0" w:line="240" w:lineRule="auto"/>
        <w:rPr>
          <w:b/>
        </w:rPr>
      </w:pPr>
      <w:r w:rsidRPr="00366D00">
        <w:rPr>
          <w:b/>
          <w:bCs/>
          <w:color w:val="000000"/>
        </w:rPr>
        <w:t>Supervisor:</w:t>
      </w:r>
    </w:p>
    <w:p w14:paraId="50AAF89E" w14:textId="303FBAAE" w:rsidR="0079694F" w:rsidRPr="00366D00" w:rsidRDefault="0079694F" w:rsidP="0079694F">
      <w:pPr>
        <w:pStyle w:val="NormalWeb"/>
        <w:spacing w:before="0" w:beforeAutospacing="0" w:after="0" w:afterAutospacing="0"/>
        <w:rPr>
          <w:sz w:val="22"/>
          <w:szCs w:val="22"/>
        </w:rPr>
      </w:pPr>
      <w:r w:rsidRPr="00366D00">
        <w:rPr>
          <w:rFonts w:ascii="Calibri" w:hAnsi="Calibri"/>
          <w:color w:val="000000"/>
          <w:sz w:val="22"/>
          <w:szCs w:val="22"/>
        </w:rPr>
        <w:t>By signing below, I acknowledge I:</w:t>
      </w:r>
    </w:p>
    <w:p w14:paraId="4A10A8FA" w14:textId="77777777" w:rsidR="0079694F" w:rsidRPr="00366D00" w:rsidRDefault="0079694F" w:rsidP="0079694F">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Collaborated with my intern to develop their learning goals, responsibilities, and a schedule that meets their needs and those of the internship site</w:t>
      </w:r>
    </w:p>
    <w:p w14:paraId="7C2F6804" w14:textId="77777777" w:rsidR="0079694F" w:rsidRPr="00366D00" w:rsidRDefault="0079694F" w:rsidP="0079694F">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Will be intentional in creating a welcoming learning environment for my intern</w:t>
      </w:r>
    </w:p>
    <w:p w14:paraId="41B6628E" w14:textId="77777777" w:rsidR="0079694F" w:rsidRPr="00835272" w:rsidRDefault="0079694F" w:rsidP="0079694F">
      <w:pPr>
        <w:pStyle w:val="NormalWeb"/>
        <w:numPr>
          <w:ilvl w:val="0"/>
          <w:numId w:val="4"/>
        </w:numPr>
        <w:spacing w:before="0" w:beforeAutospacing="0" w:after="0" w:afterAutospacing="0"/>
        <w:textAlignment w:val="baseline"/>
        <w:rPr>
          <w:rFonts w:ascii="Calibri" w:hAnsi="Calibri"/>
          <w:color w:val="000000"/>
          <w:sz w:val="22"/>
          <w:szCs w:val="22"/>
        </w:rPr>
      </w:pPr>
      <w:r w:rsidRPr="00366D00">
        <w:rPr>
          <w:rFonts w:ascii="Calibri" w:hAnsi="Calibri"/>
          <w:color w:val="000000"/>
          <w:sz w:val="22"/>
          <w:szCs w:val="22"/>
        </w:rPr>
        <w:t>Agree to meet on a regular basis (preferably weekly) with my intern</w:t>
      </w:r>
    </w:p>
    <w:p w14:paraId="59414B79" w14:textId="7C5CFC99" w:rsidR="0088388F" w:rsidRPr="00835272" w:rsidRDefault="0088388F" w:rsidP="0079694F">
      <w:pPr>
        <w:pStyle w:val="NormalWeb"/>
        <w:numPr>
          <w:ilvl w:val="0"/>
          <w:numId w:val="4"/>
        </w:numPr>
        <w:spacing w:before="0" w:beforeAutospacing="0" w:after="0" w:afterAutospacing="0"/>
        <w:textAlignment w:val="baseline"/>
        <w:rPr>
          <w:rFonts w:ascii="Calibri" w:hAnsi="Calibri"/>
          <w:color w:val="000000"/>
          <w:sz w:val="22"/>
          <w:szCs w:val="22"/>
        </w:rPr>
      </w:pPr>
      <w:r w:rsidRPr="00835272">
        <w:rPr>
          <w:rFonts w:ascii="Calibri" w:hAnsi="Calibri"/>
          <w:color w:val="000000"/>
          <w:sz w:val="22"/>
          <w:szCs w:val="22"/>
        </w:rPr>
        <w:t xml:space="preserve">Complete an evaluation of the student’s experience and share with both the student and the </w:t>
      </w:r>
      <w:r w:rsidR="00E86339">
        <w:rPr>
          <w:rFonts w:ascii="Calibri" w:hAnsi="Calibri"/>
          <w:color w:val="000000"/>
          <w:sz w:val="22"/>
          <w:szCs w:val="22"/>
        </w:rPr>
        <w:t>course coordinator (eg: faculty sponsor)</w:t>
      </w:r>
    </w:p>
    <w:p w14:paraId="63C81856" w14:textId="188DEEA6" w:rsidR="0079694F" w:rsidRPr="00835272" w:rsidRDefault="0079694F" w:rsidP="0079694F">
      <w:pPr>
        <w:pStyle w:val="NormalWeb"/>
        <w:numPr>
          <w:ilvl w:val="0"/>
          <w:numId w:val="4"/>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Will fulfill the terms of this agreement to the best of my ability</w:t>
      </w:r>
    </w:p>
    <w:p w14:paraId="18092582" w14:textId="0A5B0E80" w:rsidR="0079694F" w:rsidRDefault="0079694F" w:rsidP="00835272">
      <w:pPr>
        <w:pStyle w:val="NormalWeb"/>
        <w:spacing w:before="0" w:beforeAutospacing="0" w:after="0" w:afterAutospacing="0"/>
        <w:ind w:left="360"/>
        <w:textAlignment w:val="baseline"/>
        <w:rPr>
          <w:rFonts w:ascii="Calibri" w:hAnsi="Calibri"/>
          <w:color w:val="000000"/>
          <w:sz w:val="22"/>
          <w:szCs w:val="22"/>
        </w:rPr>
      </w:pPr>
    </w:p>
    <w:p w14:paraId="37822907" w14:textId="77777777" w:rsidR="0079694F" w:rsidRDefault="0079694F" w:rsidP="0079694F">
      <w:pPr>
        <w:spacing w:after="0" w:line="240" w:lineRule="auto"/>
      </w:pPr>
      <w:r>
        <w:rPr>
          <w:b/>
        </w:rPr>
        <w:t>C</w:t>
      </w:r>
      <w:r w:rsidRPr="00A72ED5">
        <w:rPr>
          <w:b/>
        </w:rPr>
        <w:t>ontact</w:t>
      </w:r>
      <w:r>
        <w:rPr>
          <w:b/>
        </w:rPr>
        <w:t>ing</w:t>
      </w:r>
      <w:r w:rsidRPr="00A72ED5">
        <w:rPr>
          <w:b/>
        </w:rPr>
        <w:t xml:space="preserve"> </w:t>
      </w:r>
      <w:r>
        <w:rPr>
          <w:b/>
        </w:rPr>
        <w:t xml:space="preserve">the faculty sponsor: </w:t>
      </w:r>
    </w:p>
    <w:p w14:paraId="176CCB89" w14:textId="77777777" w:rsidR="0079694F" w:rsidRDefault="0079694F" w:rsidP="0079694F">
      <w:pPr>
        <w:spacing w:after="0" w:line="240" w:lineRule="auto"/>
      </w:pPr>
      <w:r>
        <w:t xml:space="preserve">At the beginning of the quarter, your student intern should provide you with contact information for his or her Course Coordinator. You will also receive correspondence from the Course Coordinator at the end of the quarter asking you to evaluate the student’s internship performance. If you have questions or concerns about your intern throughout the quarter, you should contact the Course Coordinator. </w:t>
      </w:r>
    </w:p>
    <w:p w14:paraId="43C90004" w14:textId="77777777" w:rsidR="0079694F" w:rsidRDefault="0079694F" w:rsidP="0079694F">
      <w:pPr>
        <w:spacing w:after="0" w:line="240" w:lineRule="auto"/>
      </w:pPr>
    </w:p>
    <w:p w14:paraId="6247F19B" w14:textId="30397E5F" w:rsidR="0079694F" w:rsidRPr="00835272" w:rsidRDefault="0079694F" w:rsidP="00835272">
      <w:pPr>
        <w:spacing w:after="0" w:line="240" w:lineRule="auto"/>
        <w:rPr>
          <w:b/>
          <w:sz w:val="32"/>
          <w:szCs w:val="32"/>
        </w:rPr>
      </w:pPr>
      <w:r>
        <w:t>Course Coordinator: Anjulie G</w:t>
      </w:r>
      <w:r w:rsidR="00E4441D">
        <w:t>a</w:t>
      </w:r>
      <w:r>
        <w:t>nti, Senior Lecturer | Rait</w:t>
      </w:r>
      <w:r w:rsidR="00FD3C63">
        <w:t>t</w:t>
      </w:r>
      <w:r>
        <w:t xml:space="preserve"> Hall 331B | </w:t>
      </w:r>
      <w:hyperlink r:id="rId12" w:history="1">
        <w:r w:rsidRPr="00A66A09">
          <w:rPr>
            <w:rStyle w:val="Hyperlink"/>
          </w:rPr>
          <w:t>anjulie@uw.edu</w:t>
        </w:r>
      </w:hyperlink>
      <w:r>
        <w:t xml:space="preserve"> |</w:t>
      </w:r>
    </w:p>
    <w:tbl>
      <w:tblPr>
        <w:tblW w:w="10887" w:type="dxa"/>
        <w:tblLayout w:type="fixed"/>
        <w:tblLook w:val="0000" w:firstRow="0" w:lastRow="0" w:firstColumn="0" w:lastColumn="0" w:noHBand="0" w:noVBand="0"/>
      </w:tblPr>
      <w:tblGrid>
        <w:gridCol w:w="8141"/>
        <w:gridCol w:w="2746"/>
      </w:tblGrid>
      <w:tr w:rsidR="0079694F" w:rsidRPr="00366D00" w14:paraId="1687B7C9" w14:textId="77777777" w:rsidTr="0079694F">
        <w:trPr>
          <w:trHeight w:val="560"/>
        </w:trPr>
        <w:tc>
          <w:tcPr>
            <w:tcW w:w="8141" w:type="dxa"/>
            <w:tcBorders>
              <w:bottom w:val="single" w:sz="4" w:space="0" w:color="000000"/>
            </w:tcBorders>
            <w:shd w:val="clear" w:color="auto" w:fill="auto"/>
            <w:vAlign w:val="bottom"/>
          </w:tcPr>
          <w:p w14:paraId="0E5A9035" w14:textId="77777777" w:rsidR="0079694F" w:rsidRPr="00366D00" w:rsidRDefault="0079694F" w:rsidP="00D0552B">
            <w:pPr>
              <w:spacing w:after="0" w:line="240" w:lineRule="auto"/>
              <w:ind w:right="-270"/>
            </w:pPr>
            <w:r w:rsidRPr="00366D00">
              <w:t>Site Supervisor signature:</w:t>
            </w:r>
          </w:p>
        </w:tc>
        <w:tc>
          <w:tcPr>
            <w:tcW w:w="2746" w:type="dxa"/>
            <w:tcBorders>
              <w:bottom w:val="single" w:sz="4" w:space="0" w:color="000000"/>
            </w:tcBorders>
            <w:shd w:val="clear" w:color="auto" w:fill="auto"/>
            <w:vAlign w:val="bottom"/>
          </w:tcPr>
          <w:p w14:paraId="435B097C" w14:textId="77777777" w:rsidR="0079694F" w:rsidRPr="00366D00" w:rsidRDefault="0079694F" w:rsidP="00D0552B">
            <w:pPr>
              <w:spacing w:after="0" w:line="240" w:lineRule="auto"/>
              <w:ind w:right="-270"/>
            </w:pPr>
            <w:r w:rsidRPr="00366D00">
              <w:t>Date:</w:t>
            </w:r>
          </w:p>
        </w:tc>
      </w:tr>
      <w:tr w:rsidR="0079694F" w:rsidRPr="00366D00" w14:paraId="41D9E36B" w14:textId="77777777" w:rsidTr="0079694F">
        <w:trPr>
          <w:trHeight w:val="360"/>
        </w:trPr>
        <w:tc>
          <w:tcPr>
            <w:tcW w:w="10887" w:type="dxa"/>
            <w:gridSpan w:val="2"/>
            <w:shd w:val="clear" w:color="auto" w:fill="auto"/>
            <w:vAlign w:val="bottom"/>
          </w:tcPr>
          <w:p w14:paraId="6FA25669" w14:textId="77777777" w:rsidR="0079694F" w:rsidRPr="00366D00" w:rsidRDefault="0079694F" w:rsidP="00D0552B">
            <w:pPr>
              <w:spacing w:after="0" w:line="240" w:lineRule="auto"/>
              <w:ind w:right="-270"/>
              <w:rPr>
                <w:i/>
              </w:rPr>
            </w:pPr>
            <w:r w:rsidRPr="00366D00">
              <w:rPr>
                <w:i/>
              </w:rPr>
              <w:t>I have read and I understand this Learning Contract, as well as the SPH 495 Site Supervisor Guidelines provided to me by the student.</w:t>
            </w:r>
          </w:p>
        </w:tc>
      </w:tr>
    </w:tbl>
    <w:p w14:paraId="5EF661A7" w14:textId="77777777" w:rsidR="0079694F" w:rsidRPr="00366D00" w:rsidRDefault="0079694F" w:rsidP="0079694F">
      <w:pPr>
        <w:spacing w:after="0" w:line="240" w:lineRule="auto"/>
        <w:jc w:val="both"/>
      </w:pPr>
    </w:p>
    <w:p w14:paraId="2D0D1F15" w14:textId="77777777" w:rsidR="0079694F" w:rsidRPr="00366D00" w:rsidRDefault="0079694F" w:rsidP="0079694F">
      <w:pPr>
        <w:spacing w:after="0" w:line="240" w:lineRule="auto"/>
        <w:jc w:val="both"/>
        <w:rPr>
          <w:b/>
        </w:rPr>
      </w:pPr>
      <w:r w:rsidRPr="00366D00">
        <w:rPr>
          <w:b/>
        </w:rPr>
        <w:t>Student:</w:t>
      </w:r>
    </w:p>
    <w:p w14:paraId="6B6E332E" w14:textId="17E97576" w:rsidR="0079694F" w:rsidRPr="00366D00" w:rsidRDefault="0079694F" w:rsidP="0079694F">
      <w:pPr>
        <w:pStyle w:val="NormalWeb"/>
        <w:spacing w:before="0" w:beforeAutospacing="0" w:after="0" w:afterAutospacing="0"/>
        <w:rPr>
          <w:sz w:val="22"/>
          <w:szCs w:val="22"/>
        </w:rPr>
      </w:pPr>
      <w:r w:rsidRPr="00366D00">
        <w:rPr>
          <w:rFonts w:ascii="Calibri" w:hAnsi="Calibri"/>
          <w:color w:val="000000"/>
          <w:sz w:val="22"/>
          <w:szCs w:val="22"/>
        </w:rPr>
        <w:t>By signing below, I acknowledge I:</w:t>
      </w:r>
    </w:p>
    <w:p w14:paraId="25E4F38D" w14:textId="77777777" w:rsidR="0079694F" w:rsidRPr="00366D00" w:rsidRDefault="0079694F" w:rsidP="0079694F">
      <w:pPr>
        <w:pStyle w:val="NormalWeb"/>
        <w:numPr>
          <w:ilvl w:val="0"/>
          <w:numId w:val="5"/>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Collaborated with my supervisor to develop learning goals, responsibilities, and a schedule that meets my needs and those of the internship site</w:t>
      </w:r>
    </w:p>
    <w:p w14:paraId="5B601E65" w14:textId="77777777" w:rsidR="0079694F" w:rsidRPr="00366D00" w:rsidRDefault="0079694F" w:rsidP="0079694F">
      <w:pPr>
        <w:pStyle w:val="NormalWeb"/>
        <w:numPr>
          <w:ilvl w:val="0"/>
          <w:numId w:val="5"/>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Will be professional – punctual; polite; and respectful of my supervisor and the policies, regulations, and rules of both the employer and the UW</w:t>
      </w:r>
    </w:p>
    <w:p w14:paraId="117AEF0C" w14:textId="77777777" w:rsidR="0079694F" w:rsidRPr="00366D00" w:rsidRDefault="0079694F" w:rsidP="0079694F">
      <w:pPr>
        <w:pStyle w:val="NormalWeb"/>
        <w:numPr>
          <w:ilvl w:val="0"/>
          <w:numId w:val="5"/>
        </w:numPr>
        <w:spacing w:before="0" w:beforeAutospacing="0" w:after="0" w:afterAutospacing="0"/>
        <w:textAlignment w:val="baseline"/>
        <w:rPr>
          <w:rFonts w:ascii="Noto Sans Symbols" w:hAnsi="Noto Sans Symbols"/>
          <w:color w:val="000000"/>
          <w:sz w:val="22"/>
          <w:szCs w:val="22"/>
        </w:rPr>
      </w:pPr>
      <w:r w:rsidRPr="00366D00">
        <w:rPr>
          <w:rFonts w:ascii="Calibri" w:hAnsi="Calibri"/>
          <w:color w:val="000000"/>
          <w:sz w:val="22"/>
          <w:szCs w:val="22"/>
        </w:rPr>
        <w:t>Will fulfill the terms of this agreement to the best of my ability</w:t>
      </w:r>
    </w:p>
    <w:p w14:paraId="3431577B" w14:textId="77777777" w:rsidR="0079694F" w:rsidRPr="00366D00" w:rsidRDefault="0079694F" w:rsidP="0079694F">
      <w:pPr>
        <w:spacing w:after="0" w:line="240" w:lineRule="auto"/>
        <w:jc w:val="both"/>
        <w:rPr>
          <w:b/>
          <w:sz w:val="16"/>
          <w:szCs w:val="16"/>
        </w:rPr>
      </w:pPr>
    </w:p>
    <w:p w14:paraId="63F5E565" w14:textId="77777777" w:rsidR="0079694F" w:rsidRPr="00366D00" w:rsidRDefault="0079694F" w:rsidP="0079694F">
      <w:pPr>
        <w:spacing w:after="0" w:line="240" w:lineRule="auto"/>
        <w:jc w:val="both"/>
        <w:rPr>
          <w:b/>
        </w:rPr>
      </w:pPr>
      <w:r w:rsidRPr="00366D00">
        <w:rPr>
          <w:b/>
        </w:rPr>
        <w:t xml:space="preserve">Assumption of Risk: </w:t>
      </w:r>
    </w:p>
    <w:p w14:paraId="6B6E3A1E" w14:textId="77777777" w:rsidR="0079694F" w:rsidRPr="00366D00" w:rsidRDefault="0079694F" w:rsidP="0079694F">
      <w:pPr>
        <w:spacing w:after="0" w:line="240" w:lineRule="auto"/>
        <w:rPr>
          <w:rFonts w:ascii="Times New Roman" w:eastAsia="Times New Roman" w:hAnsi="Times New Roman" w:cs="Times New Roman"/>
        </w:rPr>
      </w:pPr>
      <w:r w:rsidRPr="00366D00">
        <w:rPr>
          <w:rFonts w:eastAsia="Times New Roman" w:cs="Times New Roman"/>
          <w:color w:val="000000"/>
        </w:rPr>
        <w:lastRenderedPageBreak/>
        <w:t xml:space="preserve">I acknowledge that there are certain risks inherent in internships, including but not limited to physical injury or death.  I acknowledge that not all risks can be prevented and I assume those risks beyond the knowledge and control of the University staff. I represent that I am able, with or without accommodation, to participate in the Internship, to use the equipment and/or supplies required, and have obtained any required immunizations and health examinations. </w:t>
      </w:r>
    </w:p>
    <w:p w14:paraId="7EB87659" w14:textId="77777777" w:rsidR="0079694F" w:rsidRPr="00366D00" w:rsidRDefault="0079694F" w:rsidP="0079694F">
      <w:pPr>
        <w:spacing w:after="0" w:line="240" w:lineRule="auto"/>
        <w:rPr>
          <w:rFonts w:ascii="Times New Roman" w:eastAsia="Times New Roman" w:hAnsi="Times New Roman" w:cs="Times New Roman"/>
        </w:rPr>
      </w:pPr>
    </w:p>
    <w:p w14:paraId="05A13271" w14:textId="716F1B2B" w:rsidR="0079694F" w:rsidRPr="00366D00" w:rsidRDefault="0079694F" w:rsidP="0079694F">
      <w:pPr>
        <w:spacing w:after="0" w:line="240" w:lineRule="auto"/>
        <w:rPr>
          <w:rFonts w:ascii="Times New Roman" w:eastAsia="Times New Roman" w:hAnsi="Times New Roman" w:cs="Times New Roman"/>
        </w:rPr>
      </w:pPr>
      <w:r w:rsidRPr="00366D00">
        <w:rPr>
          <w:rFonts w:eastAsia="Times New Roman" w:cs="Times New Roman"/>
          <w:color w:val="000000"/>
        </w:rPr>
        <w:t>Should I require emergency medical treatment as a result of accident or illness arising from work on the Internship, I consent to such treatment.  I acknowledge that the University of Washington does not purchase health and accident insurance for students.  I agree to be financially responsible for any medical bills incurred as a result of working on the Internship, unless the Internship Employer has purchased workers compensation coverage on my behalf. I acknowledge I have been advised to purchase medical insurance, and have been provided with information about the insurance options available to me (</w:t>
      </w:r>
      <w:hyperlink r:id="rId13" w:history="1">
        <w:r w:rsidR="003240D7">
          <w:rPr>
            <w:rStyle w:val="Hyperlink"/>
          </w:rPr>
          <w:t>https://depts.washington.edu/hhpccweb/insurance-plans/</w:t>
        </w:r>
      </w:hyperlink>
      <w:r w:rsidR="003240D7">
        <w:rPr>
          <w:rStyle w:val="Hyperlink"/>
        </w:rPr>
        <w:t xml:space="preserve">) </w:t>
      </w:r>
      <w:bookmarkStart w:id="0" w:name="_GoBack"/>
      <w:bookmarkEnd w:id="0"/>
      <w:r w:rsidRPr="00366D00">
        <w:rPr>
          <w:rFonts w:eastAsia="Times New Roman" w:cs="Times New Roman"/>
          <w:color w:val="000000"/>
        </w:rPr>
        <w:t>I will provide the Internship Employer with written information regarding medical conditions about which emergency medical personnel should be info</w:t>
      </w:r>
      <w:r>
        <w:rPr>
          <w:rFonts w:eastAsia="Times New Roman" w:cs="Times New Roman"/>
          <w:color w:val="000000"/>
        </w:rPr>
        <w:t>rmed.</w:t>
      </w:r>
    </w:p>
    <w:p w14:paraId="1418C124" w14:textId="77777777" w:rsidR="0079694F" w:rsidRDefault="0079694F" w:rsidP="0079694F">
      <w:pPr>
        <w:keepNext/>
        <w:keepLines/>
        <w:spacing w:after="0" w:line="240" w:lineRule="auto"/>
      </w:pPr>
    </w:p>
    <w:tbl>
      <w:tblPr>
        <w:tblW w:w="9686" w:type="dxa"/>
        <w:tblLayout w:type="fixed"/>
        <w:tblLook w:val="0000" w:firstRow="0" w:lastRow="0" w:firstColumn="0" w:lastColumn="0" w:noHBand="0" w:noVBand="0"/>
      </w:tblPr>
      <w:tblGrid>
        <w:gridCol w:w="7301"/>
        <w:gridCol w:w="2385"/>
      </w:tblGrid>
      <w:tr w:rsidR="0079694F" w14:paraId="0C68136B" w14:textId="77777777" w:rsidTr="0079694F">
        <w:trPr>
          <w:trHeight w:val="572"/>
        </w:trPr>
        <w:tc>
          <w:tcPr>
            <w:tcW w:w="7301" w:type="dxa"/>
            <w:tcBorders>
              <w:bottom w:val="single" w:sz="4" w:space="0" w:color="000000"/>
            </w:tcBorders>
            <w:shd w:val="clear" w:color="auto" w:fill="auto"/>
            <w:vAlign w:val="bottom"/>
          </w:tcPr>
          <w:p w14:paraId="14B63C60" w14:textId="77777777" w:rsidR="0079694F" w:rsidRDefault="0079694F" w:rsidP="00D0552B">
            <w:pPr>
              <w:spacing w:after="0" w:line="240" w:lineRule="auto"/>
              <w:ind w:right="-270"/>
              <w:rPr>
                <w:sz w:val="24"/>
                <w:szCs w:val="24"/>
              </w:rPr>
            </w:pPr>
            <w:r>
              <w:rPr>
                <w:sz w:val="24"/>
                <w:szCs w:val="24"/>
              </w:rPr>
              <w:t>Student signature:</w:t>
            </w:r>
          </w:p>
        </w:tc>
        <w:tc>
          <w:tcPr>
            <w:tcW w:w="2385" w:type="dxa"/>
            <w:tcBorders>
              <w:bottom w:val="single" w:sz="4" w:space="0" w:color="000000"/>
            </w:tcBorders>
            <w:shd w:val="clear" w:color="auto" w:fill="auto"/>
            <w:vAlign w:val="bottom"/>
          </w:tcPr>
          <w:p w14:paraId="2E36EE7E" w14:textId="77777777" w:rsidR="0079694F" w:rsidRDefault="0079694F" w:rsidP="00D0552B">
            <w:pPr>
              <w:spacing w:after="0" w:line="240" w:lineRule="auto"/>
              <w:ind w:right="-270"/>
              <w:rPr>
                <w:sz w:val="24"/>
                <w:szCs w:val="24"/>
              </w:rPr>
            </w:pPr>
            <w:r>
              <w:rPr>
                <w:sz w:val="24"/>
                <w:szCs w:val="24"/>
              </w:rPr>
              <w:t>Date:</w:t>
            </w:r>
          </w:p>
        </w:tc>
      </w:tr>
      <w:tr w:rsidR="0079694F" w14:paraId="7C8EB834" w14:textId="77777777" w:rsidTr="0079694F">
        <w:trPr>
          <w:trHeight w:val="367"/>
        </w:trPr>
        <w:tc>
          <w:tcPr>
            <w:tcW w:w="9686" w:type="dxa"/>
            <w:gridSpan w:val="2"/>
            <w:shd w:val="clear" w:color="auto" w:fill="auto"/>
            <w:vAlign w:val="bottom"/>
          </w:tcPr>
          <w:p w14:paraId="0FBDB9D4" w14:textId="77777777" w:rsidR="0079694F" w:rsidRDefault="0079694F" w:rsidP="00D0552B">
            <w:pPr>
              <w:spacing w:after="0" w:line="240" w:lineRule="auto"/>
              <w:ind w:right="-270"/>
              <w:rPr>
                <w:i/>
                <w:sz w:val="24"/>
                <w:szCs w:val="24"/>
              </w:rPr>
            </w:pPr>
            <w:r>
              <w:rPr>
                <w:i/>
                <w:sz w:val="24"/>
                <w:szCs w:val="24"/>
              </w:rPr>
              <w:t>I have read and I understand this Learning Contract, as well as the SPH 495 Course Guidelines.</w:t>
            </w:r>
          </w:p>
        </w:tc>
      </w:tr>
    </w:tbl>
    <w:p w14:paraId="30207997" w14:textId="1A74D1FB" w:rsidR="0079694F" w:rsidRDefault="0079694F">
      <w:pPr>
        <w:rPr>
          <w:b/>
        </w:rPr>
      </w:pPr>
    </w:p>
    <w:sectPr w:rsidR="0079694F">
      <w:footerReference w:type="default" r:id="rId14"/>
      <w:pgSz w:w="12240" w:h="15840"/>
      <w:pgMar w:top="720" w:right="720" w:bottom="720" w:left="720" w:header="720" w:footer="288"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FB43AD" w16cid:durableId="2181096A"/>
  <w16cid:commentId w16cid:paraId="6C34C6DB" w16cid:durableId="21810F1C"/>
  <w16cid:commentId w16cid:paraId="5B7293FD" w16cid:durableId="21810F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4D3EC" w14:textId="77777777" w:rsidR="00F924A9" w:rsidRDefault="00F924A9" w:rsidP="00666567">
      <w:pPr>
        <w:spacing w:after="0" w:line="240" w:lineRule="auto"/>
      </w:pPr>
      <w:r>
        <w:separator/>
      </w:r>
    </w:p>
  </w:endnote>
  <w:endnote w:type="continuationSeparator" w:id="0">
    <w:p w14:paraId="64E8316C" w14:textId="77777777" w:rsidR="00F924A9" w:rsidRDefault="00F924A9" w:rsidP="00666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959333"/>
      <w:docPartObj>
        <w:docPartGallery w:val="Page Numbers (Bottom of Page)"/>
        <w:docPartUnique/>
      </w:docPartObj>
    </w:sdtPr>
    <w:sdtEndPr>
      <w:rPr>
        <w:noProof/>
      </w:rPr>
    </w:sdtEndPr>
    <w:sdtContent>
      <w:p w14:paraId="3C41934A" w14:textId="5E2E1BD1" w:rsidR="00F924A9" w:rsidRDefault="00F924A9" w:rsidP="00666567">
        <w:pPr>
          <w:pStyle w:val="Footer"/>
        </w:pPr>
        <w:r>
          <w:fldChar w:fldCharType="begin"/>
        </w:r>
        <w:r>
          <w:instrText xml:space="preserve"> PAGE   \* MERGEFORMAT </w:instrText>
        </w:r>
        <w:r>
          <w:fldChar w:fldCharType="separate"/>
        </w:r>
        <w:r w:rsidR="003240D7">
          <w:rPr>
            <w:noProof/>
          </w:rPr>
          <w:t>1</w:t>
        </w:r>
        <w:r>
          <w:rPr>
            <w:noProof/>
          </w:rPr>
          <w:fldChar w:fldCharType="end"/>
        </w:r>
        <w:r>
          <w:rPr>
            <w:noProof/>
          </w:rPr>
          <w:t xml:space="preserve">  </w:t>
        </w:r>
        <w:r>
          <w:rPr>
            <w:i/>
            <w:noProof/>
          </w:rPr>
          <w:t>Updated Winter 2020</w:t>
        </w:r>
      </w:p>
    </w:sdtContent>
  </w:sdt>
  <w:p w14:paraId="3ABC4FA1" w14:textId="77777777" w:rsidR="00F924A9" w:rsidRDefault="00F9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C0539" w14:textId="77777777" w:rsidR="00F924A9" w:rsidRDefault="00F924A9" w:rsidP="00666567">
      <w:pPr>
        <w:spacing w:after="0" w:line="240" w:lineRule="auto"/>
      </w:pPr>
      <w:r>
        <w:separator/>
      </w:r>
    </w:p>
  </w:footnote>
  <w:footnote w:type="continuationSeparator" w:id="0">
    <w:p w14:paraId="0AA55B4D" w14:textId="77777777" w:rsidR="00F924A9" w:rsidRDefault="00F924A9" w:rsidP="00666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6AC"/>
    <w:multiLevelType w:val="hybridMultilevel"/>
    <w:tmpl w:val="BFC8F75A"/>
    <w:lvl w:ilvl="0" w:tplc="D5000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50606"/>
    <w:multiLevelType w:val="multilevel"/>
    <w:tmpl w:val="83B0A0F4"/>
    <w:lvl w:ilvl="0">
      <w:start w:val="1"/>
      <w:numFmt w:val="bullet"/>
      <w:lvlText w:val="•"/>
      <w:lvlJc w:val="left"/>
      <w:pPr>
        <w:ind w:left="360" w:hanging="360"/>
      </w:pPr>
      <w:rPr>
        <w:rFonts w:ascii="Noto Sans Symbols" w:eastAsia="Noto Sans Symbols" w:hAnsi="Noto Sans Symbols" w:cs="Noto Sans Symbols"/>
        <w:sz w:val="16"/>
        <w:szCs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5C4942"/>
    <w:multiLevelType w:val="hybridMultilevel"/>
    <w:tmpl w:val="2B721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10209F"/>
    <w:multiLevelType w:val="multilevel"/>
    <w:tmpl w:val="58A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665354"/>
    <w:multiLevelType w:val="multilevel"/>
    <w:tmpl w:val="0D5A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E0C2F"/>
    <w:multiLevelType w:val="multilevel"/>
    <w:tmpl w:val="2C5E8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B92BB1"/>
    <w:multiLevelType w:val="hybridMultilevel"/>
    <w:tmpl w:val="AD4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3"/>
    <w:rsid w:val="000131C3"/>
    <w:rsid w:val="001327DB"/>
    <w:rsid w:val="001A3F96"/>
    <w:rsid w:val="002410D4"/>
    <w:rsid w:val="00294253"/>
    <w:rsid w:val="003240D7"/>
    <w:rsid w:val="0032558A"/>
    <w:rsid w:val="003B6D5C"/>
    <w:rsid w:val="00490CFC"/>
    <w:rsid w:val="00561BFF"/>
    <w:rsid w:val="0057668E"/>
    <w:rsid w:val="00614268"/>
    <w:rsid w:val="00666567"/>
    <w:rsid w:val="0079694F"/>
    <w:rsid w:val="007E232F"/>
    <w:rsid w:val="00835272"/>
    <w:rsid w:val="0088388F"/>
    <w:rsid w:val="008D2E7D"/>
    <w:rsid w:val="00930B99"/>
    <w:rsid w:val="009A4D9F"/>
    <w:rsid w:val="009B1217"/>
    <w:rsid w:val="009E0D4A"/>
    <w:rsid w:val="00BC557B"/>
    <w:rsid w:val="00C60314"/>
    <w:rsid w:val="00C77EEB"/>
    <w:rsid w:val="00D0552B"/>
    <w:rsid w:val="00D213AF"/>
    <w:rsid w:val="00D9383C"/>
    <w:rsid w:val="00E4441D"/>
    <w:rsid w:val="00E86339"/>
    <w:rsid w:val="00F503BE"/>
    <w:rsid w:val="00F924A9"/>
    <w:rsid w:val="00FD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A0E24"/>
  <w15:docId w15:val="{71D5698C-18BC-4EDA-9B5C-5833251D9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66567"/>
    <w:rPr>
      <w:color w:val="0000FF" w:themeColor="hyperlink"/>
      <w:u w:val="single"/>
    </w:rPr>
  </w:style>
  <w:style w:type="paragraph" w:styleId="Header">
    <w:name w:val="header"/>
    <w:basedOn w:val="Normal"/>
    <w:link w:val="HeaderChar"/>
    <w:uiPriority w:val="99"/>
    <w:unhideWhenUsed/>
    <w:rsid w:val="00666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67"/>
  </w:style>
  <w:style w:type="paragraph" w:styleId="Footer">
    <w:name w:val="footer"/>
    <w:basedOn w:val="Normal"/>
    <w:link w:val="FooterChar"/>
    <w:uiPriority w:val="99"/>
    <w:unhideWhenUsed/>
    <w:rsid w:val="00666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67"/>
  </w:style>
  <w:style w:type="paragraph" w:styleId="ListParagraph">
    <w:name w:val="List Paragraph"/>
    <w:basedOn w:val="Normal"/>
    <w:uiPriority w:val="34"/>
    <w:qFormat/>
    <w:rsid w:val="00666567"/>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2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53"/>
    <w:rPr>
      <w:rFonts w:ascii="Segoe UI" w:hAnsi="Segoe UI" w:cs="Segoe UI"/>
      <w:sz w:val="18"/>
      <w:szCs w:val="18"/>
    </w:rPr>
  </w:style>
  <w:style w:type="character" w:styleId="CommentReference">
    <w:name w:val="annotation reference"/>
    <w:basedOn w:val="DefaultParagraphFont"/>
    <w:uiPriority w:val="99"/>
    <w:semiHidden/>
    <w:unhideWhenUsed/>
    <w:rsid w:val="00294253"/>
    <w:rPr>
      <w:sz w:val="16"/>
      <w:szCs w:val="16"/>
    </w:rPr>
  </w:style>
  <w:style w:type="paragraph" w:styleId="CommentText">
    <w:name w:val="annotation text"/>
    <w:basedOn w:val="Normal"/>
    <w:link w:val="CommentTextChar"/>
    <w:uiPriority w:val="99"/>
    <w:semiHidden/>
    <w:unhideWhenUsed/>
    <w:rsid w:val="00294253"/>
    <w:pPr>
      <w:spacing w:line="240" w:lineRule="auto"/>
    </w:pPr>
    <w:rPr>
      <w:sz w:val="20"/>
      <w:szCs w:val="20"/>
    </w:rPr>
  </w:style>
  <w:style w:type="character" w:customStyle="1" w:styleId="CommentTextChar">
    <w:name w:val="Comment Text Char"/>
    <w:basedOn w:val="DefaultParagraphFont"/>
    <w:link w:val="CommentText"/>
    <w:uiPriority w:val="99"/>
    <w:semiHidden/>
    <w:rsid w:val="00294253"/>
    <w:rPr>
      <w:sz w:val="20"/>
      <w:szCs w:val="20"/>
    </w:rPr>
  </w:style>
  <w:style w:type="paragraph" w:styleId="CommentSubject">
    <w:name w:val="annotation subject"/>
    <w:basedOn w:val="CommentText"/>
    <w:next w:val="CommentText"/>
    <w:link w:val="CommentSubjectChar"/>
    <w:uiPriority w:val="99"/>
    <w:semiHidden/>
    <w:unhideWhenUsed/>
    <w:rsid w:val="00294253"/>
    <w:rPr>
      <w:b/>
      <w:bCs/>
    </w:rPr>
  </w:style>
  <w:style w:type="character" w:customStyle="1" w:styleId="CommentSubjectChar">
    <w:name w:val="Comment Subject Char"/>
    <w:basedOn w:val="CommentTextChar"/>
    <w:link w:val="CommentSubject"/>
    <w:uiPriority w:val="99"/>
    <w:semiHidden/>
    <w:rsid w:val="00294253"/>
    <w:rPr>
      <w:b/>
      <w:bCs/>
      <w:sz w:val="20"/>
      <w:szCs w:val="20"/>
    </w:rPr>
  </w:style>
  <w:style w:type="paragraph" w:styleId="NormalWeb">
    <w:name w:val="Normal (Web)"/>
    <w:basedOn w:val="Normal"/>
    <w:uiPriority w:val="99"/>
    <w:unhideWhenUsed/>
    <w:rsid w:val="0079694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9694F"/>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24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ph.washington.edu/sites/default/files/inline-files/SPH-495-Syllabus.pdf" TargetMode="External"/><Relationship Id="rId13" Type="http://schemas.openxmlformats.org/officeDocument/2006/relationships/hyperlink" Target="https://depts.washington.edu/hhpccweb/insurance-plans/" TargetMode="External"/><Relationship Id="rId3" Type="http://schemas.openxmlformats.org/officeDocument/2006/relationships/settings" Target="settings.xml"/><Relationship Id="rId7" Type="http://schemas.openxmlformats.org/officeDocument/2006/relationships/hyperlink" Target="mailto:phgh@uw.edu" TargetMode="External"/><Relationship Id="rId12" Type="http://schemas.openxmlformats.org/officeDocument/2006/relationships/hyperlink" Target="mailto:anjulie@uw.edu" TargetMode="Externa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h.washington.edu/phgh/requirements/competenci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ceweb.org/career-readiness/competencies/career-readiness-defined/" TargetMode="External"/><Relationship Id="rId4" Type="http://schemas.openxmlformats.org/officeDocument/2006/relationships/webSettings" Target="webSettings.xml"/><Relationship Id="rId9" Type="http://schemas.openxmlformats.org/officeDocument/2006/relationships/hyperlink" Target="https://sph.washington.edu/phgh/requirements/competen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B89E9205</Template>
  <TotalTime>1</TotalTime>
  <Pages>5</Pages>
  <Words>1672</Words>
  <Characters>9534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Shriver</dc:creator>
  <cp:lastModifiedBy>Liz Shriver</cp:lastModifiedBy>
  <cp:revision>2</cp:revision>
  <dcterms:created xsi:type="dcterms:W3CDTF">2019-12-24T17:17:00Z</dcterms:created>
  <dcterms:modified xsi:type="dcterms:W3CDTF">2019-12-24T17:17:00Z</dcterms:modified>
</cp:coreProperties>
</file>